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2E512" w14:textId="77777777" w:rsidR="009F6842" w:rsidRPr="00F84114" w:rsidRDefault="009F6842" w:rsidP="00F10EF8">
      <w:pPr>
        <w:pStyle w:val="Heading1"/>
        <w:spacing w:line="480" w:lineRule="auto"/>
        <w:rPr>
          <w:rFonts w:asciiTheme="majorBidi" w:hAnsiTheme="majorBidi"/>
          <w:sz w:val="24"/>
          <w:szCs w:val="24"/>
        </w:rPr>
      </w:pPr>
      <w:r w:rsidRPr="00F84114">
        <w:rPr>
          <w:rFonts w:asciiTheme="majorBidi" w:hAnsiTheme="majorBidi"/>
          <w:sz w:val="24"/>
          <w:szCs w:val="24"/>
        </w:rPr>
        <w:t xml:space="preserve">Abstract </w:t>
      </w:r>
      <w:bookmarkStart w:id="0" w:name="_GoBack"/>
      <w:bookmarkEnd w:id="0"/>
    </w:p>
    <w:p w14:paraId="03F084BD" w14:textId="77FF3379" w:rsidR="009036D6" w:rsidRPr="009C31E1" w:rsidRDefault="00556CEB" w:rsidP="00DB5998">
      <w:pPr>
        <w:spacing w:line="480" w:lineRule="auto"/>
        <w:jc w:val="both"/>
        <w:rPr>
          <w:rFonts w:asciiTheme="majorBidi" w:hAnsiTheme="majorBidi" w:cstheme="majorBidi"/>
          <w:sz w:val="24"/>
          <w:szCs w:val="24"/>
        </w:rPr>
      </w:pPr>
      <w:r w:rsidRPr="009C31E1">
        <w:rPr>
          <w:rFonts w:asciiTheme="majorBidi" w:hAnsiTheme="majorBidi" w:cstheme="majorBidi"/>
          <w:sz w:val="24"/>
          <w:szCs w:val="24"/>
        </w:rPr>
        <w:t>The psychological consequences of child sexual abuse on children’s mental health and emotional well</w:t>
      </w:r>
      <w:r w:rsidR="00E33552" w:rsidRPr="009C31E1">
        <w:rPr>
          <w:rFonts w:asciiTheme="majorBidi" w:hAnsiTheme="majorBidi" w:cstheme="majorBidi"/>
          <w:sz w:val="24"/>
          <w:szCs w:val="24"/>
        </w:rPr>
        <w:t>being is well documented</w:t>
      </w:r>
      <w:r w:rsidR="00AF5A28">
        <w:rPr>
          <w:rFonts w:asciiTheme="majorBidi" w:hAnsiTheme="majorBidi" w:cstheme="majorBidi"/>
          <w:sz w:val="24"/>
          <w:szCs w:val="24"/>
        </w:rPr>
        <w:t>,</w:t>
      </w:r>
      <w:r w:rsidR="00E33552" w:rsidRPr="009C31E1">
        <w:rPr>
          <w:rFonts w:asciiTheme="majorBidi" w:hAnsiTheme="majorBidi" w:cstheme="majorBidi"/>
          <w:sz w:val="24"/>
          <w:szCs w:val="24"/>
        </w:rPr>
        <w:t xml:space="preserve"> and</w:t>
      </w:r>
      <w:r w:rsidRPr="009C31E1">
        <w:rPr>
          <w:rFonts w:asciiTheme="majorBidi" w:hAnsiTheme="majorBidi" w:cstheme="majorBidi"/>
          <w:sz w:val="24"/>
          <w:szCs w:val="24"/>
        </w:rPr>
        <w:t xml:space="preserve"> the importance of safeguarding training for professionals working with children and young people </w:t>
      </w:r>
      <w:r w:rsidR="009036D6" w:rsidRPr="009C31E1">
        <w:rPr>
          <w:rFonts w:asciiTheme="majorBidi" w:hAnsiTheme="majorBidi" w:cstheme="majorBidi"/>
          <w:sz w:val="24"/>
          <w:szCs w:val="24"/>
        </w:rPr>
        <w:t>unequivocal</w:t>
      </w:r>
      <w:r w:rsidRPr="009C31E1">
        <w:rPr>
          <w:rFonts w:asciiTheme="majorBidi" w:hAnsiTheme="majorBidi" w:cstheme="majorBidi"/>
          <w:sz w:val="24"/>
          <w:szCs w:val="24"/>
        </w:rPr>
        <w:t xml:space="preserve">. </w:t>
      </w:r>
      <w:r w:rsidR="003B6FD8" w:rsidRPr="009C31E1">
        <w:rPr>
          <w:rFonts w:asciiTheme="majorBidi" w:hAnsiTheme="majorBidi" w:cstheme="majorBidi"/>
          <w:sz w:val="24"/>
          <w:szCs w:val="24"/>
        </w:rPr>
        <w:t>E</w:t>
      </w:r>
      <w:r w:rsidRPr="009C31E1">
        <w:rPr>
          <w:rFonts w:asciiTheme="majorBidi" w:hAnsiTheme="majorBidi" w:cstheme="majorBidi"/>
          <w:sz w:val="24"/>
          <w:szCs w:val="24"/>
        </w:rPr>
        <w:t>ffective support for</w:t>
      </w:r>
      <w:r w:rsidR="00EE67D2" w:rsidRPr="009C31E1">
        <w:rPr>
          <w:rFonts w:asciiTheme="majorBidi" w:hAnsiTheme="majorBidi" w:cstheme="majorBidi"/>
          <w:sz w:val="24"/>
          <w:szCs w:val="24"/>
        </w:rPr>
        <w:t xml:space="preserve"> children who have been sexually abused online is essential </w:t>
      </w:r>
      <w:r w:rsidRPr="009C31E1">
        <w:rPr>
          <w:rFonts w:asciiTheme="majorBidi" w:hAnsiTheme="majorBidi" w:cstheme="majorBidi"/>
          <w:sz w:val="24"/>
          <w:szCs w:val="24"/>
        </w:rPr>
        <w:t xml:space="preserve">to </w:t>
      </w:r>
      <w:r w:rsidR="00EE67D2" w:rsidRPr="009C31E1">
        <w:rPr>
          <w:rFonts w:asciiTheme="majorBidi" w:hAnsiTheme="majorBidi" w:cstheme="majorBidi"/>
          <w:sz w:val="24"/>
          <w:szCs w:val="24"/>
        </w:rPr>
        <w:t>enable them to progress towards recovery</w:t>
      </w:r>
      <w:r w:rsidR="009036D6" w:rsidRPr="009C31E1">
        <w:rPr>
          <w:rFonts w:asciiTheme="majorBidi" w:hAnsiTheme="majorBidi" w:cstheme="majorBidi"/>
          <w:sz w:val="24"/>
          <w:szCs w:val="24"/>
        </w:rPr>
        <w:t>.</w:t>
      </w:r>
      <w:r w:rsidR="00EE67D2" w:rsidRPr="009C31E1">
        <w:rPr>
          <w:rFonts w:asciiTheme="majorBidi" w:hAnsiTheme="majorBidi" w:cstheme="majorBidi"/>
          <w:sz w:val="24"/>
          <w:szCs w:val="24"/>
        </w:rPr>
        <w:t xml:space="preserve"> </w:t>
      </w:r>
      <w:r w:rsidR="009036D6" w:rsidRPr="009C31E1">
        <w:rPr>
          <w:rFonts w:asciiTheme="majorBidi" w:hAnsiTheme="majorBidi" w:cstheme="majorBidi"/>
          <w:sz w:val="24"/>
          <w:szCs w:val="24"/>
        </w:rPr>
        <w:t>Y</w:t>
      </w:r>
      <w:r w:rsidR="00EE67D2" w:rsidRPr="009C31E1">
        <w:rPr>
          <w:rFonts w:asciiTheme="majorBidi" w:hAnsiTheme="majorBidi" w:cstheme="majorBidi"/>
          <w:sz w:val="24"/>
          <w:szCs w:val="24"/>
        </w:rPr>
        <w:t xml:space="preserve">et many professionals feel they lack knowledge and understanding of how best to work with children who have been sexually abused online. </w:t>
      </w:r>
    </w:p>
    <w:p w14:paraId="14D77E1D" w14:textId="23E23072" w:rsidR="00742D50" w:rsidRPr="009C31E1" w:rsidRDefault="00EE67D2" w:rsidP="00DB5998">
      <w:pPr>
        <w:spacing w:line="480" w:lineRule="auto"/>
        <w:jc w:val="both"/>
        <w:rPr>
          <w:rFonts w:asciiTheme="majorBidi" w:hAnsiTheme="majorBidi" w:cstheme="majorBidi"/>
          <w:sz w:val="24"/>
          <w:szCs w:val="24"/>
        </w:rPr>
      </w:pPr>
      <w:r w:rsidRPr="009C31E1">
        <w:rPr>
          <w:rFonts w:asciiTheme="majorBidi" w:hAnsiTheme="majorBidi" w:cstheme="majorBidi"/>
          <w:sz w:val="24"/>
          <w:szCs w:val="24"/>
        </w:rPr>
        <w:t xml:space="preserve">This study </w:t>
      </w:r>
      <w:r w:rsidR="009036D6" w:rsidRPr="009C31E1">
        <w:rPr>
          <w:rFonts w:asciiTheme="majorBidi" w:hAnsiTheme="majorBidi" w:cstheme="majorBidi"/>
          <w:sz w:val="24"/>
          <w:szCs w:val="24"/>
        </w:rPr>
        <w:t xml:space="preserve">therefore </w:t>
      </w:r>
      <w:r w:rsidRPr="009C31E1">
        <w:rPr>
          <w:rFonts w:asciiTheme="majorBidi" w:hAnsiTheme="majorBidi" w:cstheme="majorBidi"/>
          <w:sz w:val="24"/>
          <w:szCs w:val="24"/>
        </w:rPr>
        <w:t xml:space="preserve">evaluates the outcomes of a short interprofessional training course designed to develop </w:t>
      </w:r>
      <w:r w:rsidR="00626F4F" w:rsidRPr="002A42E7">
        <w:rPr>
          <w:rFonts w:asciiTheme="majorBidi" w:hAnsiTheme="majorBidi" w:cstheme="majorBidi"/>
          <w:sz w:val="24"/>
          <w:szCs w:val="24"/>
        </w:rPr>
        <w:t>professionals</w:t>
      </w:r>
      <w:r w:rsidR="00626F4F">
        <w:rPr>
          <w:rFonts w:asciiTheme="majorBidi" w:hAnsiTheme="majorBidi" w:cstheme="majorBidi"/>
          <w:sz w:val="24"/>
          <w:szCs w:val="24"/>
        </w:rPr>
        <w:t>’</w:t>
      </w:r>
      <w:r w:rsidR="00626F4F" w:rsidRPr="002A42E7">
        <w:rPr>
          <w:rFonts w:asciiTheme="majorBidi" w:hAnsiTheme="majorBidi" w:cstheme="majorBidi"/>
          <w:sz w:val="24"/>
          <w:szCs w:val="24"/>
        </w:rPr>
        <w:t xml:space="preserve"> </w:t>
      </w:r>
      <w:r w:rsidRPr="009C31E1">
        <w:rPr>
          <w:rFonts w:asciiTheme="majorBidi" w:hAnsiTheme="majorBidi" w:cstheme="majorBidi"/>
          <w:sz w:val="24"/>
          <w:szCs w:val="24"/>
        </w:rPr>
        <w:t xml:space="preserve">competence and confidence </w:t>
      </w:r>
      <w:r w:rsidR="00626F4F">
        <w:rPr>
          <w:rFonts w:asciiTheme="majorBidi" w:hAnsiTheme="majorBidi" w:cstheme="majorBidi"/>
          <w:sz w:val="24"/>
          <w:szCs w:val="24"/>
        </w:rPr>
        <w:t>whe</w:t>
      </w:r>
      <w:r w:rsidRPr="009C31E1">
        <w:rPr>
          <w:rFonts w:asciiTheme="majorBidi" w:hAnsiTheme="majorBidi" w:cstheme="majorBidi"/>
          <w:sz w:val="24"/>
          <w:szCs w:val="24"/>
        </w:rPr>
        <w:t xml:space="preserve">n responding to the needs </w:t>
      </w:r>
      <w:r w:rsidR="00813393" w:rsidRPr="009C31E1">
        <w:rPr>
          <w:rFonts w:asciiTheme="majorBidi" w:hAnsiTheme="majorBidi" w:cstheme="majorBidi"/>
          <w:sz w:val="24"/>
          <w:szCs w:val="24"/>
        </w:rPr>
        <w:t>of</w:t>
      </w:r>
      <w:r w:rsidRPr="009C31E1">
        <w:rPr>
          <w:rFonts w:asciiTheme="majorBidi" w:hAnsiTheme="majorBidi" w:cstheme="majorBidi"/>
          <w:sz w:val="24"/>
          <w:szCs w:val="24"/>
        </w:rPr>
        <w:t xml:space="preserve"> children and their families after online sexual abuse. Participants </w:t>
      </w:r>
      <w:r w:rsidR="001F2670" w:rsidRPr="009C31E1">
        <w:rPr>
          <w:rFonts w:asciiTheme="majorBidi" w:hAnsiTheme="majorBidi" w:cstheme="majorBidi"/>
          <w:sz w:val="24"/>
          <w:szCs w:val="24"/>
        </w:rPr>
        <w:t>(</w:t>
      </w:r>
      <w:r w:rsidR="001F2670" w:rsidRPr="009C31E1">
        <w:rPr>
          <w:rFonts w:asciiTheme="majorBidi" w:hAnsiTheme="majorBidi" w:cstheme="majorBidi"/>
          <w:i/>
          <w:sz w:val="24"/>
          <w:szCs w:val="24"/>
        </w:rPr>
        <w:t>n</w:t>
      </w:r>
      <w:r w:rsidRPr="009C31E1">
        <w:rPr>
          <w:rFonts w:asciiTheme="majorBidi" w:hAnsiTheme="majorBidi" w:cstheme="majorBidi"/>
          <w:i/>
          <w:sz w:val="24"/>
          <w:szCs w:val="24"/>
        </w:rPr>
        <w:t>=114</w:t>
      </w:r>
      <w:r w:rsidRPr="009C31E1">
        <w:rPr>
          <w:rFonts w:asciiTheme="majorBidi" w:hAnsiTheme="majorBidi" w:cstheme="majorBidi"/>
          <w:sz w:val="24"/>
          <w:szCs w:val="24"/>
        </w:rPr>
        <w:t>) were recr</w:t>
      </w:r>
      <w:r w:rsidR="00CD19DD" w:rsidRPr="009C31E1">
        <w:rPr>
          <w:rFonts w:asciiTheme="majorBidi" w:hAnsiTheme="majorBidi" w:cstheme="majorBidi"/>
          <w:sz w:val="24"/>
          <w:szCs w:val="24"/>
        </w:rPr>
        <w:t>uited on a voluntary basis from</w:t>
      </w:r>
      <w:r w:rsidRPr="009C31E1">
        <w:rPr>
          <w:rFonts w:asciiTheme="majorBidi" w:hAnsiTheme="majorBidi" w:cstheme="majorBidi"/>
          <w:sz w:val="24"/>
          <w:szCs w:val="24"/>
        </w:rPr>
        <w:t xml:space="preserve"> a range of professional backgrounds, including </w:t>
      </w:r>
      <w:r w:rsidR="003B6FD8" w:rsidRPr="009C31E1">
        <w:rPr>
          <w:rFonts w:asciiTheme="majorBidi" w:hAnsiTheme="majorBidi" w:cstheme="majorBidi"/>
          <w:sz w:val="24"/>
          <w:szCs w:val="24"/>
        </w:rPr>
        <w:t xml:space="preserve">some </w:t>
      </w:r>
      <w:r w:rsidRPr="009C31E1">
        <w:rPr>
          <w:rFonts w:asciiTheme="majorBidi" w:hAnsiTheme="majorBidi" w:cstheme="majorBidi"/>
          <w:sz w:val="24"/>
          <w:szCs w:val="24"/>
        </w:rPr>
        <w:t xml:space="preserve">teaching and social work students in England, Wales and Northern Ireland. The questionnaire collected both quantitative and qualitative data. </w:t>
      </w:r>
    </w:p>
    <w:p w14:paraId="1FB4AC27" w14:textId="4462742D" w:rsidR="00742D50" w:rsidRPr="00F84114" w:rsidRDefault="00EE67D2" w:rsidP="00DB5998">
      <w:pPr>
        <w:spacing w:line="480" w:lineRule="auto"/>
        <w:jc w:val="both"/>
        <w:rPr>
          <w:rFonts w:asciiTheme="majorBidi" w:hAnsiTheme="majorBidi" w:cstheme="majorBidi"/>
          <w:sz w:val="24"/>
          <w:szCs w:val="24"/>
        </w:rPr>
      </w:pPr>
      <w:r w:rsidRPr="00F84114">
        <w:rPr>
          <w:rFonts w:asciiTheme="majorBidi" w:hAnsiTheme="majorBidi" w:cstheme="majorBidi"/>
          <w:sz w:val="24"/>
          <w:szCs w:val="24"/>
        </w:rPr>
        <w:t xml:space="preserve">There were consistent, statistically significant improvements in the </w:t>
      </w:r>
      <w:r w:rsidR="004103DA">
        <w:rPr>
          <w:rFonts w:asciiTheme="majorBidi" w:hAnsiTheme="majorBidi" w:cstheme="majorBidi"/>
          <w:sz w:val="24"/>
          <w:szCs w:val="24"/>
        </w:rPr>
        <w:t xml:space="preserve">professionals’ </w:t>
      </w:r>
      <w:r w:rsidRPr="00F84114">
        <w:rPr>
          <w:rFonts w:asciiTheme="majorBidi" w:hAnsiTheme="majorBidi" w:cstheme="majorBidi"/>
          <w:sz w:val="24"/>
          <w:szCs w:val="24"/>
        </w:rPr>
        <w:t>views on their knowledge of the subject, their ability to assess online risk and their confidence levels</w:t>
      </w:r>
      <w:r w:rsidR="00424465">
        <w:rPr>
          <w:rFonts w:asciiTheme="majorBidi" w:hAnsiTheme="majorBidi" w:cstheme="majorBidi"/>
          <w:sz w:val="24"/>
          <w:szCs w:val="24"/>
        </w:rPr>
        <w:t xml:space="preserve"> </w:t>
      </w:r>
      <w:r w:rsidR="00424465">
        <w:rPr>
          <w:rFonts w:asciiTheme="majorBidi" w:hAnsiTheme="majorBidi" w:cstheme="majorBidi"/>
          <w:color w:val="FF0000"/>
          <w:sz w:val="24"/>
          <w:szCs w:val="24"/>
        </w:rPr>
        <w:t>after completing the training course</w:t>
      </w:r>
      <w:r w:rsidRPr="00F84114">
        <w:rPr>
          <w:rFonts w:asciiTheme="majorBidi" w:hAnsiTheme="majorBidi" w:cstheme="majorBidi"/>
          <w:sz w:val="24"/>
          <w:szCs w:val="24"/>
        </w:rPr>
        <w:t>. The feedback from the participants suggested that the learning tools adopted in the training</w:t>
      </w:r>
      <w:r w:rsidR="003B6FD8" w:rsidRPr="00F84114">
        <w:rPr>
          <w:rFonts w:asciiTheme="majorBidi" w:hAnsiTheme="majorBidi" w:cstheme="majorBidi"/>
          <w:sz w:val="24"/>
          <w:szCs w:val="24"/>
        </w:rPr>
        <w:t xml:space="preserve"> were highly appropriate and that the</w:t>
      </w:r>
      <w:r w:rsidRPr="00F84114">
        <w:rPr>
          <w:rFonts w:asciiTheme="majorBidi" w:hAnsiTheme="majorBidi" w:cstheme="majorBidi"/>
          <w:sz w:val="24"/>
          <w:szCs w:val="24"/>
        </w:rPr>
        <w:t xml:space="preserve"> interprofessional delivery was a key aspect to t</w:t>
      </w:r>
      <w:r w:rsidR="00E33552" w:rsidRPr="00F84114">
        <w:rPr>
          <w:rFonts w:asciiTheme="majorBidi" w:hAnsiTheme="majorBidi" w:cstheme="majorBidi"/>
          <w:sz w:val="24"/>
          <w:szCs w:val="24"/>
        </w:rPr>
        <w:t>he positive learning experience.</w:t>
      </w:r>
      <w:r w:rsidR="00DB5998" w:rsidRPr="00F84114">
        <w:rPr>
          <w:rFonts w:asciiTheme="majorBidi" w:hAnsiTheme="majorBidi" w:cstheme="majorBidi"/>
          <w:sz w:val="24"/>
          <w:szCs w:val="24"/>
        </w:rPr>
        <w:t xml:space="preserve"> </w:t>
      </w:r>
    </w:p>
    <w:p w14:paraId="6086CBA5" w14:textId="4BBCC800" w:rsidR="00DB5998" w:rsidRPr="00F84114" w:rsidRDefault="00DB5998" w:rsidP="00E91C4C">
      <w:pPr>
        <w:spacing w:line="480" w:lineRule="auto"/>
        <w:jc w:val="both"/>
        <w:rPr>
          <w:rFonts w:asciiTheme="majorBidi" w:hAnsiTheme="majorBidi" w:cstheme="majorBidi"/>
          <w:sz w:val="24"/>
          <w:szCs w:val="24"/>
        </w:rPr>
      </w:pPr>
      <w:r w:rsidRPr="00F84114">
        <w:rPr>
          <w:rFonts w:asciiTheme="majorBidi" w:hAnsiTheme="majorBidi" w:cstheme="majorBidi"/>
          <w:sz w:val="24"/>
          <w:szCs w:val="24"/>
        </w:rPr>
        <w:t xml:space="preserve">This study suggests </w:t>
      </w:r>
      <w:r w:rsidR="00AF5A28">
        <w:rPr>
          <w:rFonts w:asciiTheme="majorBidi" w:hAnsiTheme="majorBidi" w:cstheme="majorBidi"/>
          <w:sz w:val="24"/>
          <w:szCs w:val="24"/>
        </w:rPr>
        <w:t xml:space="preserve">that </w:t>
      </w:r>
      <w:r w:rsidRPr="00F84114">
        <w:rPr>
          <w:rFonts w:asciiTheme="majorBidi" w:hAnsiTheme="majorBidi" w:cstheme="majorBidi"/>
          <w:sz w:val="24"/>
          <w:szCs w:val="24"/>
        </w:rPr>
        <w:t xml:space="preserve">multi-disciplinary training, combined with real-life case studies can be highly effective in improving knowledge and understanding of online </w:t>
      </w:r>
      <w:r w:rsidR="004103DA">
        <w:rPr>
          <w:rFonts w:asciiTheme="majorBidi" w:hAnsiTheme="majorBidi" w:cstheme="majorBidi"/>
          <w:sz w:val="24"/>
          <w:szCs w:val="24"/>
        </w:rPr>
        <w:t>Child Sexual Exploitation and Abuse (</w:t>
      </w:r>
      <w:r w:rsidRPr="00F84114">
        <w:rPr>
          <w:rFonts w:asciiTheme="majorBidi" w:hAnsiTheme="majorBidi" w:cstheme="majorBidi"/>
          <w:sz w:val="24"/>
          <w:szCs w:val="24"/>
        </w:rPr>
        <w:t>CSEA</w:t>
      </w:r>
      <w:r w:rsidR="004103DA">
        <w:rPr>
          <w:rFonts w:asciiTheme="majorBidi" w:hAnsiTheme="majorBidi" w:cstheme="majorBidi"/>
          <w:sz w:val="24"/>
          <w:szCs w:val="24"/>
        </w:rPr>
        <w:t xml:space="preserve">) </w:t>
      </w:r>
      <w:r w:rsidR="00BD1F88">
        <w:rPr>
          <w:rFonts w:asciiTheme="majorBidi" w:hAnsiTheme="majorBidi" w:cstheme="majorBidi"/>
          <w:sz w:val="24"/>
          <w:szCs w:val="24"/>
        </w:rPr>
        <w:t>thereby</w:t>
      </w:r>
      <w:r w:rsidRPr="00F84114">
        <w:rPr>
          <w:rFonts w:asciiTheme="majorBidi" w:hAnsiTheme="majorBidi" w:cstheme="majorBidi"/>
          <w:sz w:val="24"/>
          <w:szCs w:val="24"/>
        </w:rPr>
        <w:t xml:space="preserve"> improving </w:t>
      </w:r>
      <w:r w:rsidR="004103DA">
        <w:rPr>
          <w:rFonts w:asciiTheme="majorBidi" w:hAnsiTheme="majorBidi" w:cstheme="majorBidi"/>
          <w:sz w:val="24"/>
          <w:szCs w:val="24"/>
        </w:rPr>
        <w:t xml:space="preserve">professionals’ </w:t>
      </w:r>
      <w:r w:rsidRPr="00F84114">
        <w:rPr>
          <w:rFonts w:asciiTheme="majorBidi" w:hAnsiTheme="majorBidi" w:cstheme="majorBidi"/>
          <w:sz w:val="24"/>
          <w:szCs w:val="24"/>
        </w:rPr>
        <w:t xml:space="preserve">confidence in supporting </w:t>
      </w:r>
      <w:r w:rsidRPr="00F84114">
        <w:rPr>
          <w:rFonts w:asciiTheme="majorBidi" w:hAnsiTheme="majorBidi" w:cstheme="majorBidi"/>
          <w:sz w:val="24"/>
          <w:szCs w:val="24"/>
        </w:rPr>
        <w:lastRenderedPageBreak/>
        <w:t xml:space="preserve">children, young people and their families. The need for and the importance of interprofessional training is highlighted. </w:t>
      </w:r>
    </w:p>
    <w:p w14:paraId="243C1054" w14:textId="77777777" w:rsidR="00EE67D2" w:rsidRPr="00F84114" w:rsidRDefault="00EE67D2" w:rsidP="009C31E1">
      <w:pPr>
        <w:spacing w:after="0" w:line="240" w:lineRule="auto"/>
        <w:rPr>
          <w:rFonts w:asciiTheme="majorBidi" w:hAnsiTheme="majorBidi" w:cstheme="majorBidi"/>
          <w:sz w:val="24"/>
          <w:szCs w:val="24"/>
        </w:rPr>
      </w:pPr>
    </w:p>
    <w:p w14:paraId="2F4B2588" w14:textId="77777777" w:rsidR="00EE67D2" w:rsidRPr="00F84114" w:rsidRDefault="00EE67D2" w:rsidP="00F10EF8">
      <w:pPr>
        <w:pStyle w:val="Heading2"/>
        <w:spacing w:line="480" w:lineRule="auto"/>
        <w:rPr>
          <w:rFonts w:asciiTheme="majorBidi" w:hAnsiTheme="majorBidi"/>
          <w:sz w:val="24"/>
          <w:szCs w:val="24"/>
        </w:rPr>
      </w:pPr>
      <w:r w:rsidRPr="00F84114">
        <w:rPr>
          <w:rFonts w:asciiTheme="majorBidi" w:hAnsiTheme="majorBidi"/>
          <w:sz w:val="24"/>
          <w:szCs w:val="24"/>
        </w:rPr>
        <w:t>Keywords</w:t>
      </w:r>
    </w:p>
    <w:p w14:paraId="70EBA307" w14:textId="0482D8C0" w:rsidR="00EE67D2" w:rsidRPr="00F84114" w:rsidRDefault="00EE67D2" w:rsidP="00F10EF8">
      <w:pPr>
        <w:spacing w:line="480" w:lineRule="auto"/>
        <w:jc w:val="center"/>
        <w:rPr>
          <w:rFonts w:asciiTheme="majorBidi" w:hAnsiTheme="majorBidi" w:cstheme="majorBidi"/>
          <w:sz w:val="24"/>
          <w:szCs w:val="24"/>
        </w:rPr>
      </w:pPr>
      <w:r w:rsidRPr="00F84114">
        <w:rPr>
          <w:rFonts w:asciiTheme="majorBidi" w:hAnsiTheme="majorBidi" w:cstheme="majorBidi"/>
          <w:sz w:val="24"/>
          <w:szCs w:val="24"/>
        </w:rPr>
        <w:t>Online child sexual abuse, online child sexual exploitation, inter</w:t>
      </w:r>
      <w:r w:rsidR="00AA3F55">
        <w:rPr>
          <w:rFonts w:asciiTheme="majorBidi" w:hAnsiTheme="majorBidi" w:cstheme="majorBidi"/>
          <w:sz w:val="24"/>
          <w:szCs w:val="24"/>
        </w:rPr>
        <w:t>-</w:t>
      </w:r>
      <w:r w:rsidRPr="00F84114">
        <w:rPr>
          <w:rFonts w:asciiTheme="majorBidi" w:hAnsiTheme="majorBidi" w:cstheme="majorBidi"/>
          <w:sz w:val="24"/>
          <w:szCs w:val="24"/>
        </w:rPr>
        <w:t>agency training, interprofessional practice, evaluation</w:t>
      </w:r>
    </w:p>
    <w:p w14:paraId="1ADA2E78" w14:textId="77777777" w:rsidR="00D22C75" w:rsidRPr="00F84114" w:rsidRDefault="00D22C75" w:rsidP="00F10EF8">
      <w:pPr>
        <w:pStyle w:val="Heading1"/>
        <w:spacing w:line="480" w:lineRule="auto"/>
        <w:rPr>
          <w:rFonts w:asciiTheme="majorBidi" w:hAnsiTheme="majorBidi"/>
          <w:sz w:val="24"/>
          <w:szCs w:val="24"/>
        </w:rPr>
      </w:pPr>
      <w:r w:rsidRPr="00F84114">
        <w:rPr>
          <w:rFonts w:asciiTheme="majorBidi" w:hAnsiTheme="majorBidi"/>
          <w:sz w:val="24"/>
          <w:szCs w:val="24"/>
        </w:rPr>
        <w:t xml:space="preserve">Introduction </w:t>
      </w:r>
    </w:p>
    <w:p w14:paraId="43306EB7" w14:textId="07A5A69F" w:rsidR="00EC061B" w:rsidRPr="00634827" w:rsidRDefault="00FA76EA" w:rsidP="00255E46">
      <w:pPr>
        <w:spacing w:line="480" w:lineRule="auto"/>
        <w:jc w:val="both"/>
        <w:rPr>
          <w:rFonts w:ascii="Times New Roman" w:eastAsia="Times New Roman" w:hAnsi="Times New Roman" w:cs="Times New Roman"/>
          <w:sz w:val="24"/>
          <w:szCs w:val="24"/>
          <w:lang w:eastAsia="en-GB"/>
        </w:rPr>
      </w:pPr>
      <w:r w:rsidRPr="00634827">
        <w:rPr>
          <w:rFonts w:asciiTheme="majorBidi" w:hAnsiTheme="majorBidi" w:cstheme="majorBidi"/>
          <w:sz w:val="24"/>
          <w:szCs w:val="24"/>
        </w:rPr>
        <w:t xml:space="preserve">Children increasingly use a wide </w:t>
      </w:r>
      <w:r w:rsidR="00AF5A28" w:rsidRPr="00634827">
        <w:rPr>
          <w:rFonts w:asciiTheme="majorBidi" w:hAnsiTheme="majorBidi" w:cstheme="majorBidi"/>
          <w:sz w:val="24"/>
          <w:szCs w:val="24"/>
        </w:rPr>
        <w:t xml:space="preserve">spectrum </w:t>
      </w:r>
      <w:r w:rsidRPr="00634827">
        <w:rPr>
          <w:rFonts w:asciiTheme="majorBidi" w:hAnsiTheme="majorBidi" w:cstheme="majorBidi"/>
          <w:sz w:val="24"/>
          <w:szCs w:val="24"/>
        </w:rPr>
        <w:t xml:space="preserve">of mobile internet technologies, games and </w:t>
      </w:r>
      <w:r w:rsidR="0013561C" w:rsidRPr="00634827">
        <w:rPr>
          <w:rFonts w:asciiTheme="majorBidi" w:hAnsiTheme="majorBidi" w:cstheme="majorBidi"/>
          <w:sz w:val="24"/>
          <w:szCs w:val="24"/>
        </w:rPr>
        <w:t xml:space="preserve">apps </w:t>
      </w:r>
      <w:r w:rsidRPr="00634827">
        <w:rPr>
          <w:rFonts w:asciiTheme="majorBidi" w:hAnsiTheme="majorBidi" w:cstheme="majorBidi"/>
          <w:sz w:val="24"/>
          <w:szCs w:val="24"/>
        </w:rPr>
        <w:t xml:space="preserve">(Ofcom, 2017). </w:t>
      </w:r>
      <w:r w:rsidR="00994DE4" w:rsidRPr="00634827">
        <w:rPr>
          <w:rFonts w:asciiTheme="majorBidi" w:hAnsiTheme="majorBidi" w:cstheme="majorBidi"/>
          <w:sz w:val="24"/>
          <w:szCs w:val="24"/>
        </w:rPr>
        <w:t>I</w:t>
      </w:r>
      <w:r w:rsidR="00990FB2" w:rsidRPr="00634827">
        <w:rPr>
          <w:rFonts w:asciiTheme="majorBidi" w:hAnsiTheme="majorBidi" w:cstheme="majorBidi"/>
          <w:sz w:val="24"/>
          <w:szCs w:val="24"/>
        </w:rPr>
        <w:t xml:space="preserve">t is well recognised </w:t>
      </w:r>
      <w:r w:rsidR="00990FB2" w:rsidRPr="00634827">
        <w:rPr>
          <w:rFonts w:ascii="Times New Roman" w:hAnsi="Times New Roman" w:cs="Times New Roman"/>
          <w:sz w:val="24"/>
          <w:szCs w:val="24"/>
        </w:rPr>
        <w:t xml:space="preserve">that internet </w:t>
      </w:r>
      <w:r w:rsidR="00EC061B" w:rsidRPr="00634827">
        <w:rPr>
          <w:rFonts w:ascii="Times New Roman" w:hAnsi="Times New Roman" w:cs="Times New Roman"/>
          <w:sz w:val="24"/>
          <w:szCs w:val="24"/>
        </w:rPr>
        <w:t>and mobile technologies have transformed the landscapes of risk in both childhood and youth (</w:t>
      </w:r>
      <w:r w:rsidR="00085FFA" w:rsidRPr="00634827">
        <w:rPr>
          <w:rFonts w:ascii="Times New Roman" w:hAnsi="Times New Roman" w:cs="Times New Roman"/>
          <w:sz w:val="24"/>
          <w:szCs w:val="24"/>
        </w:rPr>
        <w:t xml:space="preserve">Livingstone </w:t>
      </w:r>
      <w:r w:rsidR="00085FFA" w:rsidRPr="00634827">
        <w:rPr>
          <w:rFonts w:ascii="Times New Roman" w:hAnsi="Times New Roman" w:cs="Times New Roman"/>
          <w:i/>
          <w:iCs/>
          <w:sz w:val="24"/>
          <w:szCs w:val="24"/>
        </w:rPr>
        <w:t>et al.</w:t>
      </w:r>
      <w:r w:rsidR="00B2270E" w:rsidRPr="00634827">
        <w:rPr>
          <w:rFonts w:ascii="Times New Roman" w:hAnsi="Times New Roman" w:cs="Times New Roman"/>
          <w:i/>
          <w:iCs/>
          <w:sz w:val="24"/>
          <w:szCs w:val="24"/>
        </w:rPr>
        <w:t>,</w:t>
      </w:r>
      <w:r w:rsidR="00085FFA" w:rsidRPr="00634827">
        <w:rPr>
          <w:rFonts w:ascii="Times New Roman" w:hAnsi="Times New Roman" w:cs="Times New Roman"/>
          <w:sz w:val="24"/>
          <w:szCs w:val="24"/>
        </w:rPr>
        <w:t xml:space="preserve"> 201</w:t>
      </w:r>
      <w:r w:rsidR="001765A2" w:rsidRPr="00634827">
        <w:rPr>
          <w:rFonts w:ascii="Times New Roman" w:hAnsi="Times New Roman" w:cs="Times New Roman"/>
          <w:sz w:val="24"/>
          <w:szCs w:val="24"/>
        </w:rPr>
        <w:t>7</w:t>
      </w:r>
      <w:r w:rsidR="003C2226" w:rsidRPr="00634827">
        <w:rPr>
          <w:rFonts w:ascii="Times New Roman" w:hAnsi="Times New Roman" w:cs="Times New Roman"/>
          <w:sz w:val="24"/>
          <w:szCs w:val="24"/>
        </w:rPr>
        <w:t>;</w:t>
      </w:r>
      <w:r w:rsidR="00085FFA" w:rsidRPr="00634827">
        <w:rPr>
          <w:rFonts w:ascii="Times New Roman" w:hAnsi="Times New Roman" w:cs="Times New Roman"/>
          <w:sz w:val="24"/>
          <w:szCs w:val="24"/>
        </w:rPr>
        <w:t xml:space="preserve"> </w:t>
      </w:r>
      <w:r w:rsidR="000211C6" w:rsidRPr="00634827">
        <w:rPr>
          <w:rFonts w:ascii="Times New Roman" w:hAnsi="Times New Roman" w:cs="Times New Roman"/>
          <w:sz w:val="24"/>
          <w:szCs w:val="24"/>
        </w:rPr>
        <w:t>author</w:t>
      </w:r>
      <w:r w:rsidR="00FA5895" w:rsidRPr="00634827">
        <w:rPr>
          <w:rFonts w:ascii="Times New Roman" w:hAnsi="Times New Roman" w:cs="Times New Roman"/>
          <w:sz w:val="24"/>
          <w:szCs w:val="24"/>
        </w:rPr>
        <w:t>’s own</w:t>
      </w:r>
      <w:r w:rsidR="003C2226" w:rsidRPr="00634827">
        <w:rPr>
          <w:rFonts w:ascii="Times New Roman" w:hAnsi="Times New Roman" w:cs="Times New Roman"/>
          <w:sz w:val="24"/>
          <w:szCs w:val="24"/>
        </w:rPr>
        <w:t>,</w:t>
      </w:r>
      <w:r w:rsidR="000211C6" w:rsidRPr="00634827">
        <w:rPr>
          <w:rFonts w:ascii="Times New Roman" w:hAnsi="Times New Roman" w:cs="Times New Roman"/>
          <w:sz w:val="24"/>
          <w:szCs w:val="24"/>
        </w:rPr>
        <w:t xml:space="preserve"> date</w:t>
      </w:r>
      <w:r w:rsidR="003C2226" w:rsidRPr="00634827">
        <w:rPr>
          <w:rFonts w:ascii="Times New Roman" w:hAnsi="Times New Roman" w:cs="Times New Roman"/>
          <w:sz w:val="24"/>
          <w:szCs w:val="24"/>
        </w:rPr>
        <w:t>;</w:t>
      </w:r>
      <w:r w:rsidR="00E24760" w:rsidRPr="00634827">
        <w:rPr>
          <w:rFonts w:ascii="Times New Roman" w:hAnsi="Times New Roman" w:cs="Times New Roman"/>
          <w:sz w:val="24"/>
          <w:szCs w:val="24"/>
        </w:rPr>
        <w:t xml:space="preserve"> Palmer, 2015</w:t>
      </w:r>
      <w:r w:rsidR="00EC061B" w:rsidRPr="00634827">
        <w:rPr>
          <w:rFonts w:ascii="Times New Roman" w:hAnsi="Times New Roman" w:cs="Times New Roman"/>
          <w:sz w:val="24"/>
          <w:szCs w:val="24"/>
        </w:rPr>
        <w:t>)</w:t>
      </w:r>
      <w:r w:rsidR="00E24760" w:rsidRPr="00634827">
        <w:rPr>
          <w:rFonts w:ascii="Times New Roman" w:hAnsi="Times New Roman" w:cs="Times New Roman"/>
          <w:sz w:val="24"/>
          <w:szCs w:val="24"/>
        </w:rPr>
        <w:t xml:space="preserve">. </w:t>
      </w:r>
      <w:r w:rsidR="003A2F2D" w:rsidRPr="00634827">
        <w:rPr>
          <w:rFonts w:ascii="Times New Roman" w:eastAsia="Times New Roman" w:hAnsi="Times New Roman" w:cs="Times New Roman"/>
          <w:sz w:val="24"/>
          <w:szCs w:val="24"/>
          <w:lang w:eastAsia="en-GB"/>
        </w:rPr>
        <w:t>On</w:t>
      </w:r>
      <w:r w:rsidR="003A2F2D" w:rsidRPr="00634827">
        <w:rPr>
          <w:rFonts w:ascii="Times New Roman" w:hAnsi="Times New Roman" w:cs="Times New Roman"/>
          <w:sz w:val="24"/>
          <w:szCs w:val="24"/>
        </w:rPr>
        <w:t>line grooming affects a significant number of children and tee</w:t>
      </w:r>
      <w:bookmarkStart w:id="1" w:name="bau0005"/>
      <w:r w:rsidR="003A2F2D" w:rsidRPr="00634827">
        <w:rPr>
          <w:rFonts w:ascii="Times New Roman" w:hAnsi="Times New Roman" w:cs="Times New Roman"/>
          <w:sz w:val="24"/>
          <w:szCs w:val="24"/>
        </w:rPr>
        <w:t>nagers</w:t>
      </w:r>
      <w:bookmarkEnd w:id="1"/>
      <w:r w:rsidR="003A2F2D" w:rsidRPr="00634827">
        <w:rPr>
          <w:rFonts w:ascii="Times New Roman" w:hAnsi="Times New Roman" w:cs="Times New Roman"/>
          <w:sz w:val="24"/>
          <w:szCs w:val="24"/>
        </w:rPr>
        <w:t xml:space="preserve"> (</w:t>
      </w:r>
      <w:r w:rsidR="003A2F2D" w:rsidRPr="00634827">
        <w:rPr>
          <w:rFonts w:ascii="Times New Roman" w:eastAsia="Times New Roman" w:hAnsi="Times New Roman" w:cs="Times New Roman"/>
          <w:sz w:val="24"/>
          <w:szCs w:val="24"/>
          <w:lang w:eastAsia="en-GB"/>
        </w:rPr>
        <w:t>Lorenzo-</w:t>
      </w:r>
      <w:proofErr w:type="spellStart"/>
      <w:r w:rsidR="003A2F2D" w:rsidRPr="00634827">
        <w:rPr>
          <w:rFonts w:ascii="Times New Roman" w:eastAsia="Times New Roman" w:hAnsi="Times New Roman" w:cs="Times New Roman"/>
          <w:sz w:val="24"/>
          <w:szCs w:val="24"/>
          <w:lang w:eastAsia="en-GB"/>
        </w:rPr>
        <w:t>Dusa</w:t>
      </w:r>
      <w:proofErr w:type="spellEnd"/>
      <w:r w:rsidR="003A2F2D" w:rsidRPr="00634827">
        <w:rPr>
          <w:rFonts w:ascii="Times New Roman" w:eastAsia="Times New Roman" w:hAnsi="Times New Roman" w:cs="Times New Roman"/>
          <w:sz w:val="24"/>
          <w:szCs w:val="24"/>
          <w:lang w:eastAsia="en-GB"/>
        </w:rPr>
        <w:t xml:space="preserve"> </w:t>
      </w:r>
      <w:r w:rsidR="003A2F2D" w:rsidRPr="00634827">
        <w:rPr>
          <w:rFonts w:ascii="Times New Roman" w:eastAsia="Times New Roman" w:hAnsi="Times New Roman" w:cs="Times New Roman"/>
          <w:i/>
          <w:sz w:val="24"/>
          <w:szCs w:val="24"/>
          <w:lang w:eastAsia="en-GB"/>
        </w:rPr>
        <w:t>et al.,</w:t>
      </w:r>
      <w:r w:rsidR="003A2F2D" w:rsidRPr="00634827">
        <w:rPr>
          <w:rFonts w:ascii="Times New Roman" w:eastAsia="Times New Roman" w:hAnsi="Times New Roman" w:cs="Times New Roman"/>
          <w:sz w:val="24"/>
          <w:szCs w:val="24"/>
          <w:lang w:eastAsia="en-GB"/>
        </w:rPr>
        <w:t xml:space="preserve"> 2016) and i</w:t>
      </w:r>
      <w:r w:rsidR="005A5F40" w:rsidRPr="00634827">
        <w:rPr>
          <w:rFonts w:ascii="Times New Roman" w:hAnsi="Times New Roman" w:cs="Times New Roman"/>
          <w:sz w:val="24"/>
          <w:szCs w:val="24"/>
        </w:rPr>
        <w:t>n 2016/2017</w:t>
      </w:r>
      <w:r w:rsidR="00B2270E" w:rsidRPr="00634827">
        <w:rPr>
          <w:rFonts w:ascii="Times New Roman" w:hAnsi="Times New Roman" w:cs="Times New Roman"/>
          <w:sz w:val="24"/>
          <w:szCs w:val="24"/>
        </w:rPr>
        <w:t>,</w:t>
      </w:r>
      <w:r w:rsidR="005A5F40" w:rsidRPr="00634827">
        <w:rPr>
          <w:rFonts w:ascii="Times New Roman" w:hAnsi="Times New Roman" w:cs="Times New Roman"/>
          <w:sz w:val="24"/>
          <w:szCs w:val="24"/>
        </w:rPr>
        <w:t xml:space="preserve"> </w:t>
      </w:r>
      <w:proofErr w:type="spellStart"/>
      <w:r w:rsidR="005A5F40" w:rsidRPr="00634827">
        <w:rPr>
          <w:rFonts w:ascii="Times New Roman" w:hAnsi="Times New Roman" w:cs="Times New Roman"/>
          <w:sz w:val="24"/>
          <w:szCs w:val="24"/>
        </w:rPr>
        <w:t>Childline</w:t>
      </w:r>
      <w:proofErr w:type="spellEnd"/>
      <w:r w:rsidR="005A5F40" w:rsidRPr="00634827">
        <w:rPr>
          <w:rFonts w:ascii="Times New Roman" w:hAnsi="Times New Roman" w:cs="Times New Roman"/>
          <w:sz w:val="24"/>
          <w:szCs w:val="24"/>
        </w:rPr>
        <w:t xml:space="preserve"> provided over 2,100 counselling sessions with </w:t>
      </w:r>
      <w:r w:rsidR="005C4092" w:rsidRPr="00634827">
        <w:rPr>
          <w:rFonts w:ascii="Times New Roman" w:hAnsi="Times New Roman" w:cs="Times New Roman"/>
          <w:sz w:val="24"/>
          <w:szCs w:val="24"/>
        </w:rPr>
        <w:t>British</w:t>
      </w:r>
      <w:r w:rsidR="00506CD5" w:rsidRPr="00634827">
        <w:rPr>
          <w:rFonts w:ascii="Times New Roman" w:hAnsi="Times New Roman" w:cs="Times New Roman"/>
          <w:sz w:val="24"/>
          <w:szCs w:val="24"/>
        </w:rPr>
        <w:t xml:space="preserve"> </w:t>
      </w:r>
      <w:r w:rsidR="005A5F40" w:rsidRPr="00634827">
        <w:rPr>
          <w:rFonts w:ascii="Times New Roman" w:hAnsi="Times New Roman" w:cs="Times New Roman"/>
          <w:sz w:val="24"/>
          <w:szCs w:val="24"/>
        </w:rPr>
        <w:t>young people</w:t>
      </w:r>
      <w:r w:rsidR="0069045C" w:rsidRPr="00634827">
        <w:rPr>
          <w:rFonts w:ascii="Times New Roman" w:hAnsi="Times New Roman" w:cs="Times New Roman"/>
          <w:sz w:val="24"/>
          <w:szCs w:val="24"/>
        </w:rPr>
        <w:t>’s</w:t>
      </w:r>
      <w:r w:rsidR="005A5F40" w:rsidRPr="00634827">
        <w:rPr>
          <w:rFonts w:ascii="Times New Roman" w:hAnsi="Times New Roman" w:cs="Times New Roman"/>
          <w:sz w:val="24"/>
          <w:szCs w:val="24"/>
        </w:rPr>
        <w:t xml:space="preserve"> </w:t>
      </w:r>
      <w:r w:rsidR="0069045C" w:rsidRPr="00634827">
        <w:rPr>
          <w:rFonts w:ascii="Times New Roman" w:hAnsi="Times New Roman" w:cs="Times New Roman"/>
          <w:sz w:val="24"/>
          <w:szCs w:val="24"/>
        </w:rPr>
        <w:t>experiences of</w:t>
      </w:r>
      <w:r w:rsidR="005A5F40" w:rsidRPr="00634827">
        <w:rPr>
          <w:rFonts w:ascii="Times New Roman" w:hAnsi="Times New Roman" w:cs="Times New Roman"/>
          <w:sz w:val="24"/>
          <w:szCs w:val="24"/>
        </w:rPr>
        <w:t xml:space="preserve"> online child sexual exploitation</w:t>
      </w:r>
      <w:r w:rsidR="0028265E" w:rsidRPr="00634827">
        <w:rPr>
          <w:rFonts w:ascii="Times New Roman" w:hAnsi="Times New Roman" w:cs="Times New Roman"/>
          <w:sz w:val="24"/>
          <w:szCs w:val="24"/>
        </w:rPr>
        <w:t xml:space="preserve"> </w:t>
      </w:r>
      <w:r w:rsidR="005A5F40" w:rsidRPr="00634827">
        <w:rPr>
          <w:rFonts w:ascii="Times New Roman" w:hAnsi="Times New Roman" w:cs="Times New Roman"/>
          <w:sz w:val="24"/>
          <w:szCs w:val="24"/>
        </w:rPr>
        <w:t xml:space="preserve">(CSE) </w:t>
      </w:r>
      <w:r w:rsidR="003A2F2D" w:rsidRPr="00634827">
        <w:rPr>
          <w:rFonts w:ascii="Times New Roman" w:hAnsi="Times New Roman" w:cs="Times New Roman"/>
          <w:sz w:val="24"/>
          <w:szCs w:val="24"/>
        </w:rPr>
        <w:t>(</w:t>
      </w:r>
      <w:r w:rsidR="004576AA" w:rsidRPr="00634827">
        <w:rPr>
          <w:rFonts w:ascii="Times New Roman" w:hAnsi="Times New Roman" w:cs="Times New Roman"/>
          <w:sz w:val="24"/>
          <w:szCs w:val="24"/>
        </w:rPr>
        <w:t>Bentley</w:t>
      </w:r>
      <w:r w:rsidR="005A5F40" w:rsidRPr="00634827">
        <w:rPr>
          <w:rFonts w:ascii="Times New Roman" w:hAnsi="Times New Roman" w:cs="Times New Roman"/>
          <w:sz w:val="24"/>
          <w:szCs w:val="24"/>
        </w:rPr>
        <w:t xml:space="preserve"> </w:t>
      </w:r>
      <w:r w:rsidR="005A5F40" w:rsidRPr="00634827">
        <w:rPr>
          <w:rFonts w:ascii="Times New Roman" w:hAnsi="Times New Roman" w:cs="Times New Roman"/>
          <w:i/>
          <w:iCs/>
          <w:sz w:val="24"/>
          <w:szCs w:val="24"/>
        </w:rPr>
        <w:t>et al</w:t>
      </w:r>
      <w:r w:rsidR="004576AA" w:rsidRPr="00634827">
        <w:rPr>
          <w:rFonts w:ascii="Times New Roman" w:hAnsi="Times New Roman" w:cs="Times New Roman"/>
          <w:i/>
          <w:iCs/>
          <w:sz w:val="24"/>
          <w:szCs w:val="24"/>
        </w:rPr>
        <w:t>.</w:t>
      </w:r>
      <w:r w:rsidR="005A5F40" w:rsidRPr="00634827">
        <w:rPr>
          <w:rFonts w:ascii="Times New Roman" w:hAnsi="Times New Roman" w:cs="Times New Roman"/>
          <w:i/>
          <w:iCs/>
          <w:sz w:val="24"/>
          <w:szCs w:val="24"/>
        </w:rPr>
        <w:t>,</w:t>
      </w:r>
      <w:r w:rsidR="005A5F40" w:rsidRPr="00634827">
        <w:rPr>
          <w:rFonts w:ascii="Times New Roman" w:hAnsi="Times New Roman" w:cs="Times New Roman"/>
          <w:sz w:val="24"/>
          <w:szCs w:val="24"/>
        </w:rPr>
        <w:t xml:space="preserve"> 2017). </w:t>
      </w:r>
      <w:r w:rsidR="00E24760" w:rsidRPr="00634827">
        <w:rPr>
          <w:rFonts w:ascii="Times New Roman" w:hAnsi="Times New Roman" w:cs="Times New Roman"/>
          <w:sz w:val="24"/>
          <w:szCs w:val="24"/>
        </w:rPr>
        <w:t xml:space="preserve">The internet has </w:t>
      </w:r>
      <w:r w:rsidR="00EC061B" w:rsidRPr="00634827">
        <w:rPr>
          <w:rFonts w:ascii="Times New Roman" w:hAnsi="Times New Roman" w:cs="Times New Roman"/>
          <w:sz w:val="24"/>
          <w:szCs w:val="24"/>
        </w:rPr>
        <w:t xml:space="preserve">also </w:t>
      </w:r>
      <w:r w:rsidR="00990FB2" w:rsidRPr="00634827">
        <w:rPr>
          <w:rFonts w:ascii="Times New Roman" w:hAnsi="Times New Roman" w:cs="Times New Roman"/>
          <w:sz w:val="24"/>
          <w:szCs w:val="24"/>
        </w:rPr>
        <w:t xml:space="preserve">transformed </w:t>
      </w:r>
      <w:r w:rsidR="00EC061B" w:rsidRPr="00634827">
        <w:rPr>
          <w:rFonts w:ascii="Times New Roman" w:hAnsi="Times New Roman" w:cs="Times New Roman"/>
          <w:sz w:val="24"/>
          <w:szCs w:val="24"/>
        </w:rPr>
        <w:t xml:space="preserve">the </w:t>
      </w:r>
      <w:r w:rsidR="00990FB2" w:rsidRPr="00634827">
        <w:rPr>
          <w:rFonts w:ascii="Times New Roman" w:hAnsi="Times New Roman" w:cs="Times New Roman"/>
          <w:sz w:val="24"/>
          <w:szCs w:val="24"/>
        </w:rPr>
        <w:t>opportunities for pr</w:t>
      </w:r>
      <w:r w:rsidR="00EC061B" w:rsidRPr="00634827">
        <w:rPr>
          <w:rFonts w:ascii="Times New Roman" w:hAnsi="Times New Roman" w:cs="Times New Roman"/>
          <w:sz w:val="24"/>
          <w:szCs w:val="24"/>
        </w:rPr>
        <w:t>edators to contact and communicate not only with children and young</w:t>
      </w:r>
      <w:r w:rsidR="00EC061B" w:rsidRPr="00634827">
        <w:rPr>
          <w:rFonts w:asciiTheme="majorBidi" w:hAnsiTheme="majorBidi" w:cstheme="majorBidi"/>
          <w:sz w:val="24"/>
          <w:szCs w:val="24"/>
        </w:rPr>
        <w:t xml:space="preserve"> people but also with each </w:t>
      </w:r>
      <w:r w:rsidR="00055CA1" w:rsidRPr="00634827">
        <w:rPr>
          <w:rFonts w:asciiTheme="majorBidi" w:hAnsiTheme="majorBidi" w:cstheme="majorBidi"/>
          <w:sz w:val="24"/>
          <w:szCs w:val="24"/>
        </w:rPr>
        <w:t xml:space="preserve">other, </w:t>
      </w:r>
      <w:r w:rsidR="00255E46" w:rsidRPr="00634827">
        <w:rPr>
          <w:rFonts w:asciiTheme="majorBidi" w:hAnsiTheme="majorBidi" w:cstheme="majorBidi"/>
          <w:sz w:val="24"/>
          <w:szCs w:val="24"/>
        </w:rPr>
        <w:t>access</w:t>
      </w:r>
      <w:r w:rsidR="005C4092" w:rsidRPr="00634827">
        <w:rPr>
          <w:rFonts w:asciiTheme="majorBidi" w:hAnsiTheme="majorBidi" w:cstheme="majorBidi"/>
          <w:sz w:val="24"/>
          <w:szCs w:val="24"/>
        </w:rPr>
        <w:t>ing</w:t>
      </w:r>
      <w:r w:rsidR="00255E46" w:rsidRPr="00634827">
        <w:rPr>
          <w:rFonts w:asciiTheme="majorBidi" w:hAnsiTheme="majorBidi" w:cstheme="majorBidi"/>
          <w:sz w:val="24"/>
          <w:szCs w:val="24"/>
        </w:rPr>
        <w:t xml:space="preserve"> platforms aimed at young people and easily </w:t>
      </w:r>
      <w:r w:rsidR="005C4092" w:rsidRPr="00634827">
        <w:rPr>
          <w:rFonts w:asciiTheme="majorBidi" w:hAnsiTheme="majorBidi" w:cstheme="majorBidi"/>
          <w:sz w:val="24"/>
          <w:szCs w:val="24"/>
        </w:rPr>
        <w:t>discovering</w:t>
      </w:r>
      <w:r w:rsidR="00255E46" w:rsidRPr="00634827">
        <w:rPr>
          <w:rFonts w:asciiTheme="majorBidi" w:hAnsiTheme="majorBidi" w:cstheme="majorBidi"/>
          <w:sz w:val="24"/>
          <w:szCs w:val="24"/>
        </w:rPr>
        <w:t xml:space="preserve"> personal and identifying information (</w:t>
      </w:r>
      <w:r w:rsidR="00055CA1" w:rsidRPr="00634827">
        <w:rPr>
          <w:rFonts w:asciiTheme="majorBidi" w:hAnsiTheme="majorBidi" w:cstheme="majorBidi"/>
          <w:sz w:val="24"/>
          <w:szCs w:val="24"/>
        </w:rPr>
        <w:t xml:space="preserve">Davidson </w:t>
      </w:r>
      <w:r w:rsidR="00FA5895" w:rsidRPr="00634827">
        <w:rPr>
          <w:rFonts w:asciiTheme="majorBidi" w:hAnsiTheme="majorBidi" w:cstheme="majorBidi"/>
          <w:sz w:val="24"/>
          <w:szCs w:val="24"/>
        </w:rPr>
        <w:t>and</w:t>
      </w:r>
      <w:r w:rsidR="003C2226" w:rsidRPr="00634827">
        <w:rPr>
          <w:rFonts w:asciiTheme="majorBidi" w:hAnsiTheme="majorBidi" w:cstheme="majorBidi"/>
          <w:sz w:val="24"/>
          <w:szCs w:val="24"/>
        </w:rPr>
        <w:t xml:space="preserve"> </w:t>
      </w:r>
      <w:r w:rsidR="00055CA1" w:rsidRPr="00634827">
        <w:rPr>
          <w:rFonts w:asciiTheme="majorBidi" w:hAnsiTheme="majorBidi" w:cstheme="majorBidi"/>
          <w:sz w:val="24"/>
          <w:szCs w:val="24"/>
        </w:rPr>
        <w:t>Gottscha</w:t>
      </w:r>
      <w:r w:rsidR="00EC061B" w:rsidRPr="00634827">
        <w:rPr>
          <w:rFonts w:asciiTheme="majorBidi" w:hAnsiTheme="majorBidi" w:cstheme="majorBidi"/>
          <w:sz w:val="24"/>
          <w:szCs w:val="24"/>
        </w:rPr>
        <w:t>lk</w:t>
      </w:r>
      <w:r w:rsidR="00255E46" w:rsidRPr="00634827">
        <w:rPr>
          <w:rFonts w:asciiTheme="majorBidi" w:hAnsiTheme="majorBidi" w:cstheme="majorBidi"/>
          <w:sz w:val="24"/>
          <w:szCs w:val="24"/>
        </w:rPr>
        <w:t xml:space="preserve">, </w:t>
      </w:r>
      <w:r w:rsidR="00EC061B" w:rsidRPr="00634827">
        <w:rPr>
          <w:rFonts w:asciiTheme="majorBidi" w:hAnsiTheme="majorBidi" w:cstheme="majorBidi"/>
          <w:sz w:val="24"/>
          <w:szCs w:val="24"/>
        </w:rPr>
        <w:t>2011)</w:t>
      </w:r>
      <w:r w:rsidR="00255E46" w:rsidRPr="00634827">
        <w:rPr>
          <w:rFonts w:asciiTheme="majorBidi" w:hAnsiTheme="majorBidi" w:cstheme="majorBidi"/>
          <w:sz w:val="24"/>
          <w:szCs w:val="24"/>
        </w:rPr>
        <w:t>.</w:t>
      </w:r>
      <w:r w:rsidR="00EC061B" w:rsidRPr="00634827">
        <w:rPr>
          <w:rFonts w:asciiTheme="majorBidi" w:hAnsiTheme="majorBidi" w:cstheme="majorBidi"/>
          <w:sz w:val="24"/>
          <w:szCs w:val="24"/>
        </w:rPr>
        <w:t xml:space="preserve"> </w:t>
      </w:r>
    </w:p>
    <w:p w14:paraId="3E371421" w14:textId="4CEBF5DD" w:rsidR="003A0570" w:rsidRPr="00634827" w:rsidRDefault="00150ED4" w:rsidP="009C31E1">
      <w:pPr>
        <w:pStyle w:val="NormalWeb"/>
        <w:shd w:val="clear" w:color="auto" w:fill="FFFFFF"/>
        <w:spacing w:line="480" w:lineRule="auto"/>
        <w:rPr>
          <w:rFonts w:asciiTheme="majorBidi" w:hAnsiTheme="majorBidi" w:cstheme="majorBidi"/>
        </w:rPr>
      </w:pPr>
      <w:r w:rsidRPr="00634827">
        <w:rPr>
          <w:rFonts w:asciiTheme="majorBidi" w:hAnsiTheme="majorBidi" w:cstheme="majorBidi"/>
        </w:rPr>
        <w:t>One</w:t>
      </w:r>
      <w:r w:rsidR="00085FFA" w:rsidRPr="00634827">
        <w:rPr>
          <w:rFonts w:asciiTheme="majorBidi" w:hAnsiTheme="majorBidi" w:cstheme="majorBidi"/>
        </w:rPr>
        <w:t xml:space="preserve"> in 20 children in the UK have been sexually abused (Radford </w:t>
      </w:r>
      <w:r w:rsidR="00085FFA" w:rsidRPr="00634827">
        <w:rPr>
          <w:rFonts w:asciiTheme="majorBidi" w:hAnsiTheme="majorBidi" w:cstheme="majorBidi"/>
          <w:i/>
          <w:iCs/>
        </w:rPr>
        <w:t>et al.</w:t>
      </w:r>
      <w:r w:rsidR="00316B6F" w:rsidRPr="00634827">
        <w:rPr>
          <w:rFonts w:asciiTheme="majorBidi" w:hAnsiTheme="majorBidi" w:cstheme="majorBidi"/>
          <w:i/>
        </w:rPr>
        <w:t>,</w:t>
      </w:r>
      <w:r w:rsidR="00085FFA" w:rsidRPr="00634827">
        <w:rPr>
          <w:rFonts w:asciiTheme="majorBidi" w:hAnsiTheme="majorBidi" w:cstheme="majorBidi"/>
        </w:rPr>
        <w:t xml:space="preserve"> 2011)</w:t>
      </w:r>
      <w:r w:rsidR="00316B6F" w:rsidRPr="00634827">
        <w:rPr>
          <w:rFonts w:asciiTheme="majorBidi" w:hAnsiTheme="majorBidi" w:cstheme="majorBidi"/>
        </w:rPr>
        <w:t xml:space="preserve">. </w:t>
      </w:r>
      <w:r w:rsidR="00BA412D" w:rsidRPr="00634827">
        <w:rPr>
          <w:rFonts w:asciiTheme="majorBidi" w:hAnsiTheme="majorBidi" w:cstheme="majorBidi"/>
        </w:rPr>
        <w:t xml:space="preserve">Just over one in </w:t>
      </w:r>
      <w:r w:rsidR="005C4092" w:rsidRPr="00634827">
        <w:rPr>
          <w:rFonts w:asciiTheme="majorBidi" w:hAnsiTheme="majorBidi" w:cstheme="majorBidi"/>
        </w:rPr>
        <w:t>10</w:t>
      </w:r>
      <w:r w:rsidR="00BA412D" w:rsidRPr="00634827">
        <w:rPr>
          <w:rFonts w:asciiTheme="majorBidi" w:hAnsiTheme="majorBidi" w:cstheme="majorBidi"/>
        </w:rPr>
        <w:t xml:space="preserve"> (12%) of online 9-16s say they have seen sexual images online (Livingstone et al., 2014). </w:t>
      </w:r>
      <w:r w:rsidR="00591518" w:rsidRPr="00634827">
        <w:rPr>
          <w:rFonts w:asciiTheme="majorBidi" w:hAnsiTheme="majorBidi" w:cstheme="majorBidi"/>
        </w:rPr>
        <w:t>Using</w:t>
      </w:r>
      <w:r w:rsidR="001A403D" w:rsidRPr="00634827">
        <w:rPr>
          <w:rFonts w:asciiTheme="majorBidi" w:hAnsiTheme="majorBidi" w:cstheme="majorBidi"/>
        </w:rPr>
        <w:t xml:space="preserve"> </w:t>
      </w:r>
      <w:r w:rsidR="007D3B29" w:rsidRPr="00634827">
        <w:rPr>
          <w:rFonts w:asciiTheme="majorBidi" w:hAnsiTheme="majorBidi" w:cstheme="majorBidi"/>
        </w:rPr>
        <w:t xml:space="preserve">evidence obtained by </w:t>
      </w:r>
      <w:proofErr w:type="spellStart"/>
      <w:r w:rsidR="007D3B29" w:rsidRPr="00634827">
        <w:rPr>
          <w:rFonts w:asciiTheme="majorBidi" w:hAnsiTheme="majorBidi" w:cstheme="majorBidi"/>
        </w:rPr>
        <w:t>Barnardo’s</w:t>
      </w:r>
      <w:proofErr w:type="spellEnd"/>
      <w:r w:rsidR="00456273" w:rsidRPr="00634827">
        <w:rPr>
          <w:rFonts w:asciiTheme="majorBidi" w:hAnsiTheme="majorBidi" w:cstheme="majorBidi"/>
        </w:rPr>
        <w:t xml:space="preserve"> </w:t>
      </w:r>
      <w:r w:rsidR="007D3B29" w:rsidRPr="00634827">
        <w:rPr>
          <w:rFonts w:asciiTheme="majorBidi" w:hAnsiTheme="majorBidi" w:cstheme="majorBidi"/>
        </w:rPr>
        <w:t>survey of child sexual exploitation services</w:t>
      </w:r>
      <w:r w:rsidR="00456273" w:rsidRPr="00634827">
        <w:rPr>
          <w:rFonts w:asciiTheme="majorBidi" w:hAnsiTheme="majorBidi" w:cstheme="majorBidi"/>
        </w:rPr>
        <w:t xml:space="preserve"> (2013/2014)</w:t>
      </w:r>
      <w:r w:rsidR="001A403D" w:rsidRPr="00634827">
        <w:rPr>
          <w:rFonts w:asciiTheme="majorBidi" w:hAnsiTheme="majorBidi" w:cstheme="majorBidi"/>
        </w:rPr>
        <w:t>,</w:t>
      </w:r>
      <w:r w:rsidR="007D3B29" w:rsidRPr="00634827">
        <w:rPr>
          <w:rFonts w:asciiTheme="majorBidi" w:hAnsiTheme="majorBidi" w:cstheme="majorBidi"/>
        </w:rPr>
        <w:t xml:space="preserve"> </w:t>
      </w:r>
      <w:r w:rsidR="00591518" w:rsidRPr="00634827">
        <w:rPr>
          <w:rFonts w:asciiTheme="majorBidi" w:hAnsiTheme="majorBidi" w:cstheme="majorBidi"/>
        </w:rPr>
        <w:t xml:space="preserve">Palmer (2015) indicates that </w:t>
      </w:r>
      <w:r w:rsidR="007D3B29" w:rsidRPr="00634827">
        <w:rPr>
          <w:rFonts w:asciiTheme="majorBidi" w:hAnsiTheme="majorBidi" w:cstheme="majorBidi"/>
        </w:rPr>
        <w:t xml:space="preserve">19% of cases involving young people had an online component. </w:t>
      </w:r>
      <w:r w:rsidR="003A0570" w:rsidRPr="00634827">
        <w:t>Risk and childhood are social, cultural constructions (</w:t>
      </w:r>
      <w:r w:rsidR="00E55281" w:rsidRPr="00634827">
        <w:t>author</w:t>
      </w:r>
      <w:r w:rsidR="00FA5895" w:rsidRPr="00634827">
        <w:t>’s own</w:t>
      </w:r>
      <w:r w:rsidR="005C4092" w:rsidRPr="00634827">
        <w:t>, date</w:t>
      </w:r>
      <w:r w:rsidR="003A0570" w:rsidRPr="00634827">
        <w:t xml:space="preserve">) and educational, law enforcement, policy and media debate has </w:t>
      </w:r>
      <w:r w:rsidR="00591518" w:rsidRPr="00634827">
        <w:t xml:space="preserve">primarily </w:t>
      </w:r>
      <w:r w:rsidR="003A0570" w:rsidRPr="00634827">
        <w:t xml:space="preserve">focused on addressing the potential impact of </w:t>
      </w:r>
      <w:r w:rsidR="00591518" w:rsidRPr="00634827">
        <w:t xml:space="preserve">prospectively harmful </w:t>
      </w:r>
      <w:r w:rsidR="003A0570" w:rsidRPr="00634827">
        <w:t>online content (</w:t>
      </w:r>
      <w:proofErr w:type="spellStart"/>
      <w:r w:rsidR="003A0570" w:rsidRPr="00634827">
        <w:t>Przybylski</w:t>
      </w:r>
      <w:proofErr w:type="spellEnd"/>
      <w:r w:rsidR="003A0570" w:rsidRPr="00634827">
        <w:t xml:space="preserve"> </w:t>
      </w:r>
      <w:r w:rsidR="003A0570" w:rsidRPr="00634827">
        <w:rPr>
          <w:i/>
        </w:rPr>
        <w:t>et al.,</w:t>
      </w:r>
      <w:r w:rsidR="003A0570" w:rsidRPr="00634827">
        <w:t xml:space="preserve"> </w:t>
      </w:r>
      <w:r w:rsidR="003A0570" w:rsidRPr="00634827">
        <w:lastRenderedPageBreak/>
        <w:t>2014). Depending on their digital access, children are likely to face differing risks at different ages according to their activities, experiences and skills</w:t>
      </w:r>
      <w:r w:rsidR="00EE316D" w:rsidRPr="00634827">
        <w:t>:</w:t>
      </w:r>
      <w:r w:rsidR="003A0570" w:rsidRPr="00634827">
        <w:t xml:space="preserve"> including bullying; sexting; inappropriate and/or illegal content</w:t>
      </w:r>
      <w:r w:rsidR="00EE316D" w:rsidRPr="00634827">
        <w:t>, as well as</w:t>
      </w:r>
      <w:r w:rsidR="003A0570" w:rsidRPr="00634827">
        <w:t xml:space="preserve"> exploitation. Furthermore, trying to identify which children may be more vulnerable online </w:t>
      </w:r>
      <w:r w:rsidR="00386534" w:rsidRPr="00634827">
        <w:t>can be</w:t>
      </w:r>
      <w:r w:rsidR="003A0570" w:rsidRPr="00634827">
        <w:t xml:space="preserve"> </w:t>
      </w:r>
      <w:r w:rsidR="00584225" w:rsidRPr="00634827">
        <w:t>problematic</w:t>
      </w:r>
      <w:r w:rsidR="003A0570" w:rsidRPr="00634827">
        <w:t xml:space="preserve">. Although some children deemed as vulnerable offline are more likely to be vulnerable online, it is essential to contextualise when, why and how children may be at risk online, and as such ‘the four Cs’ for potential risks facing children (namely contact, content, conduct and commercialism </w:t>
      </w:r>
      <w:r w:rsidR="002B0C16" w:rsidRPr="00634827">
        <w:t xml:space="preserve">– </w:t>
      </w:r>
      <w:r w:rsidR="003A0570" w:rsidRPr="00634827">
        <w:t xml:space="preserve">see </w:t>
      </w:r>
      <w:r w:rsidR="00E55281" w:rsidRPr="00634827">
        <w:t xml:space="preserve">Livingstone </w:t>
      </w:r>
      <w:r w:rsidR="00FA5895" w:rsidRPr="00634827">
        <w:t>and</w:t>
      </w:r>
      <w:r w:rsidR="00E55281" w:rsidRPr="00634827">
        <w:t xml:space="preserve"> Haddon, 2009) </w:t>
      </w:r>
      <w:r w:rsidR="003A0570" w:rsidRPr="00634827">
        <w:t>come into play at different stages of a child’s development.</w:t>
      </w:r>
    </w:p>
    <w:p w14:paraId="5F83419D" w14:textId="6E0F4169" w:rsidR="0097330C" w:rsidRPr="00634827" w:rsidRDefault="00BA412D" w:rsidP="009C31E1">
      <w:pPr>
        <w:pStyle w:val="NormalWeb"/>
        <w:shd w:val="clear" w:color="auto" w:fill="FFFFFF"/>
        <w:spacing w:line="480" w:lineRule="auto"/>
        <w:rPr>
          <w:rFonts w:asciiTheme="majorBidi" w:hAnsiTheme="majorBidi" w:cstheme="majorBidi"/>
        </w:rPr>
      </w:pPr>
      <w:r w:rsidRPr="00634827">
        <w:rPr>
          <w:rFonts w:asciiTheme="majorBidi" w:hAnsiTheme="majorBidi" w:cstheme="majorBidi"/>
        </w:rPr>
        <w:t>However, as Livingstone and Haddon (2009:1) point out</w:t>
      </w:r>
      <w:r w:rsidR="002B0C16" w:rsidRPr="00634827">
        <w:rPr>
          <w:rFonts w:asciiTheme="majorBidi" w:hAnsiTheme="majorBidi" w:cstheme="majorBidi"/>
        </w:rPr>
        <w:t>,</w:t>
      </w:r>
      <w:r w:rsidRPr="00634827">
        <w:rPr>
          <w:rFonts w:asciiTheme="majorBidi" w:hAnsiTheme="majorBidi" w:cstheme="majorBidi"/>
        </w:rPr>
        <w:t xml:space="preserve"> </w:t>
      </w:r>
      <w:r w:rsidR="002B0C16" w:rsidRPr="00634827">
        <w:rPr>
          <w:rFonts w:asciiTheme="majorBidi" w:hAnsiTheme="majorBidi" w:cstheme="majorBidi"/>
        </w:rPr>
        <w:t>“</w:t>
      </w:r>
      <w:r w:rsidRPr="00634827">
        <w:rPr>
          <w:rFonts w:asciiTheme="majorBidi" w:hAnsiTheme="majorBidi" w:cstheme="majorBidi"/>
        </w:rPr>
        <w:t>children and young people are living in a different world from that familiar to the adults who are bringing them up, teaching them</w:t>
      </w:r>
      <w:r w:rsidR="008D2542" w:rsidRPr="00634827">
        <w:rPr>
          <w:rFonts w:asciiTheme="majorBidi" w:hAnsiTheme="majorBidi" w:cstheme="majorBidi"/>
        </w:rPr>
        <w:t xml:space="preserve"> </w:t>
      </w:r>
      <w:r w:rsidRPr="00634827">
        <w:rPr>
          <w:rFonts w:asciiTheme="majorBidi" w:hAnsiTheme="majorBidi" w:cstheme="majorBidi"/>
        </w:rPr>
        <w:t>what they need to know, and designing policies to ensure their well</w:t>
      </w:r>
      <w:r w:rsidR="002448DF" w:rsidRPr="00634827">
        <w:rPr>
          <w:rFonts w:asciiTheme="majorBidi" w:hAnsiTheme="majorBidi" w:cstheme="majorBidi"/>
        </w:rPr>
        <w:t>-</w:t>
      </w:r>
      <w:r w:rsidRPr="00634827">
        <w:rPr>
          <w:rFonts w:asciiTheme="majorBidi" w:hAnsiTheme="majorBidi" w:cstheme="majorBidi"/>
        </w:rPr>
        <w:t>being</w:t>
      </w:r>
      <w:r w:rsidR="002B0C16" w:rsidRPr="00634827">
        <w:rPr>
          <w:rFonts w:asciiTheme="majorBidi" w:hAnsiTheme="majorBidi" w:cstheme="majorBidi"/>
        </w:rPr>
        <w:t>”</w:t>
      </w:r>
      <w:r w:rsidRPr="00634827">
        <w:rPr>
          <w:rFonts w:asciiTheme="majorBidi" w:hAnsiTheme="majorBidi" w:cstheme="majorBidi"/>
        </w:rPr>
        <w:t xml:space="preserve">. </w:t>
      </w:r>
      <w:r w:rsidR="00EB2767" w:rsidRPr="00634827">
        <w:rPr>
          <w:rFonts w:asciiTheme="majorBidi" w:hAnsiTheme="majorBidi" w:cstheme="majorBidi"/>
        </w:rPr>
        <w:t>Hamilton-</w:t>
      </w:r>
      <w:proofErr w:type="spellStart"/>
      <w:r w:rsidR="00EB2767" w:rsidRPr="00634827">
        <w:rPr>
          <w:rFonts w:asciiTheme="majorBidi" w:hAnsiTheme="majorBidi" w:cstheme="majorBidi"/>
        </w:rPr>
        <w:t>Giachritsis</w:t>
      </w:r>
      <w:proofErr w:type="spellEnd"/>
      <w:r w:rsidR="00EB2767" w:rsidRPr="00634827">
        <w:rPr>
          <w:rFonts w:asciiTheme="majorBidi" w:hAnsiTheme="majorBidi" w:cstheme="majorBidi"/>
        </w:rPr>
        <w:t xml:space="preserve"> </w:t>
      </w:r>
      <w:r w:rsidR="00EB2767" w:rsidRPr="00634827">
        <w:rPr>
          <w:rFonts w:asciiTheme="majorBidi" w:hAnsiTheme="majorBidi" w:cstheme="majorBidi"/>
          <w:i/>
        </w:rPr>
        <w:t>et al.</w:t>
      </w:r>
      <w:r w:rsidR="0040739B" w:rsidRPr="00634827">
        <w:rPr>
          <w:rFonts w:asciiTheme="majorBidi" w:hAnsiTheme="majorBidi" w:cstheme="majorBidi"/>
        </w:rPr>
        <w:t>’s</w:t>
      </w:r>
      <w:r w:rsidR="00EB2767" w:rsidRPr="00634827">
        <w:rPr>
          <w:rFonts w:asciiTheme="majorBidi" w:hAnsiTheme="majorBidi" w:cstheme="majorBidi"/>
        </w:rPr>
        <w:t xml:space="preserve"> (2017</w:t>
      </w:r>
      <w:r w:rsidR="004576AA" w:rsidRPr="00634827">
        <w:rPr>
          <w:rFonts w:asciiTheme="majorBidi" w:hAnsiTheme="majorBidi" w:cstheme="majorBidi"/>
        </w:rPr>
        <w:t>, p.</w:t>
      </w:r>
      <w:r w:rsidR="0040739B" w:rsidRPr="00634827">
        <w:rPr>
          <w:rFonts w:asciiTheme="majorBidi" w:hAnsiTheme="majorBidi" w:cstheme="majorBidi"/>
        </w:rPr>
        <w:t xml:space="preserve"> 54</w:t>
      </w:r>
      <w:r w:rsidR="00EB2767" w:rsidRPr="00634827">
        <w:rPr>
          <w:rFonts w:asciiTheme="majorBidi" w:hAnsiTheme="majorBidi" w:cstheme="majorBidi"/>
        </w:rPr>
        <w:t xml:space="preserve">) </w:t>
      </w:r>
      <w:r w:rsidR="0040739B" w:rsidRPr="00634827">
        <w:rPr>
          <w:rFonts w:asciiTheme="majorBidi" w:hAnsiTheme="majorBidi" w:cstheme="majorBidi"/>
        </w:rPr>
        <w:t xml:space="preserve">recent study with professionals found: </w:t>
      </w:r>
      <w:r w:rsidR="002448DF" w:rsidRPr="00634827">
        <w:rPr>
          <w:rFonts w:asciiTheme="majorBidi" w:hAnsiTheme="majorBidi" w:cstheme="majorBidi"/>
        </w:rPr>
        <w:t>“</w:t>
      </w:r>
      <w:r w:rsidR="004576AA" w:rsidRPr="00634827">
        <w:rPr>
          <w:rFonts w:ascii="NSPCC" w:eastAsiaTheme="minorEastAsia" w:hAnsi="NSPCC"/>
          <w:lang w:eastAsia="en-GB"/>
        </w:rPr>
        <w:t>r</w:t>
      </w:r>
      <w:r w:rsidR="0040739B" w:rsidRPr="00634827">
        <w:rPr>
          <w:rFonts w:ascii="NSPCC" w:hAnsi="NSPCC"/>
          <w:lang w:eastAsia="en-GB"/>
        </w:rPr>
        <w:t xml:space="preserve">espondents identified the need for training on the nature and impact of online abuse, and some noted that this should be provided to a range of professionals working with young people, including </w:t>
      </w:r>
      <w:r w:rsidR="008A6F3B" w:rsidRPr="00634827">
        <w:rPr>
          <w:rFonts w:ascii="NSPCC" w:eastAsiaTheme="minorEastAsia" w:hAnsi="NSPCC"/>
          <w:lang w:eastAsia="en-GB"/>
        </w:rPr>
        <w:t>teachers.</w:t>
      </w:r>
      <w:r w:rsidR="002448DF" w:rsidRPr="00634827">
        <w:rPr>
          <w:rFonts w:ascii="NSPCC" w:eastAsiaTheme="minorEastAsia" w:hAnsi="NSPCC" w:hint="eastAsia"/>
          <w:lang w:val="en-US" w:eastAsia="en-GB"/>
        </w:rPr>
        <w:t>”</w:t>
      </w:r>
      <w:r w:rsidR="002448DF" w:rsidRPr="00634827">
        <w:rPr>
          <w:rFonts w:ascii="NSPCC" w:eastAsiaTheme="minorEastAsia" w:hAnsi="NSPCC"/>
          <w:lang w:eastAsia="en-GB"/>
        </w:rPr>
        <w:t xml:space="preserve"> </w:t>
      </w:r>
      <w:r w:rsidR="008A6F3B" w:rsidRPr="00634827">
        <w:rPr>
          <w:rFonts w:ascii="NSPCC" w:eastAsiaTheme="minorEastAsia" w:hAnsi="NSPCC"/>
          <w:lang w:eastAsia="en-GB"/>
        </w:rPr>
        <w:t>Furthermor</w:t>
      </w:r>
      <w:r w:rsidR="008A6F3B" w:rsidRPr="00634827">
        <w:rPr>
          <w:rFonts w:ascii="NSPCC" w:eastAsiaTheme="minorEastAsia" w:hAnsi="NSPCC" w:hint="eastAsia"/>
          <w:lang w:eastAsia="en-GB"/>
        </w:rPr>
        <w:t>e</w:t>
      </w:r>
      <w:r w:rsidR="008A6F3B" w:rsidRPr="00634827">
        <w:rPr>
          <w:rFonts w:ascii="NSPCC" w:eastAsiaTheme="minorEastAsia" w:hAnsi="NSPCC"/>
          <w:lang w:eastAsia="en-GB"/>
        </w:rPr>
        <w:t xml:space="preserve">, </w:t>
      </w:r>
      <w:r w:rsidR="008C0825" w:rsidRPr="00634827">
        <w:rPr>
          <w:rFonts w:ascii="NSPCC" w:eastAsiaTheme="minorEastAsia" w:hAnsi="NSPCC"/>
          <w:lang w:eastAsia="en-GB"/>
        </w:rPr>
        <w:t xml:space="preserve">according to </w:t>
      </w:r>
      <w:r w:rsidR="008C0825" w:rsidRPr="00634827">
        <w:rPr>
          <w:rFonts w:asciiTheme="majorBidi" w:hAnsiTheme="majorBidi" w:cstheme="majorBidi"/>
        </w:rPr>
        <w:t xml:space="preserve">Martin </w:t>
      </w:r>
      <w:r w:rsidR="00FA5895" w:rsidRPr="00634827">
        <w:rPr>
          <w:rFonts w:asciiTheme="majorBidi" w:hAnsiTheme="majorBidi" w:cstheme="majorBidi"/>
        </w:rPr>
        <w:t>and</w:t>
      </w:r>
      <w:r w:rsidR="008C0825" w:rsidRPr="00634827">
        <w:rPr>
          <w:rFonts w:asciiTheme="majorBidi" w:hAnsiTheme="majorBidi" w:cstheme="majorBidi"/>
        </w:rPr>
        <w:t xml:space="preserve"> </w:t>
      </w:r>
      <w:proofErr w:type="spellStart"/>
      <w:r w:rsidR="008C0825" w:rsidRPr="00634827">
        <w:rPr>
          <w:rFonts w:asciiTheme="majorBidi" w:hAnsiTheme="majorBidi" w:cstheme="majorBidi"/>
        </w:rPr>
        <w:t>Slane</w:t>
      </w:r>
      <w:proofErr w:type="spellEnd"/>
      <w:r w:rsidR="008C0825" w:rsidRPr="00634827">
        <w:rPr>
          <w:rFonts w:asciiTheme="majorBidi" w:hAnsiTheme="majorBidi" w:cstheme="majorBidi"/>
        </w:rPr>
        <w:t xml:space="preserve"> (2015) </w:t>
      </w:r>
      <w:r w:rsidR="008A6F3B" w:rsidRPr="00634827">
        <w:rPr>
          <w:rFonts w:ascii="NSPCC" w:eastAsiaTheme="minorEastAsia" w:hAnsi="NSPCC"/>
          <w:lang w:eastAsia="en-GB"/>
        </w:rPr>
        <w:t>p</w:t>
      </w:r>
      <w:r w:rsidR="0040739B" w:rsidRPr="00634827">
        <w:rPr>
          <w:rFonts w:asciiTheme="majorBidi" w:hAnsiTheme="majorBidi" w:cstheme="majorBidi"/>
        </w:rPr>
        <w:t xml:space="preserve">rofessional responses to young people sexually victimised online may </w:t>
      </w:r>
      <w:r w:rsidR="008A6F3B" w:rsidRPr="00634827">
        <w:rPr>
          <w:rFonts w:asciiTheme="majorBidi" w:hAnsiTheme="majorBidi" w:cstheme="majorBidi"/>
        </w:rPr>
        <w:t xml:space="preserve">not </w:t>
      </w:r>
      <w:r w:rsidR="0040739B" w:rsidRPr="00634827">
        <w:rPr>
          <w:rFonts w:asciiTheme="majorBidi" w:hAnsiTheme="majorBidi" w:cstheme="majorBidi"/>
        </w:rPr>
        <w:t>always be appropriate</w:t>
      </w:r>
      <w:r w:rsidR="00025A3E" w:rsidRPr="00634827">
        <w:rPr>
          <w:rFonts w:asciiTheme="majorBidi" w:hAnsiTheme="majorBidi" w:cstheme="majorBidi"/>
        </w:rPr>
        <w:t>,</w:t>
      </w:r>
      <w:r w:rsidR="0040739B" w:rsidRPr="00634827">
        <w:rPr>
          <w:rFonts w:asciiTheme="majorBidi" w:hAnsiTheme="majorBidi" w:cstheme="majorBidi"/>
        </w:rPr>
        <w:t xml:space="preserve"> as professionals can underestimate the coercive aspect of online </w:t>
      </w:r>
      <w:r w:rsidR="008C0825" w:rsidRPr="00634827">
        <w:rPr>
          <w:rFonts w:asciiTheme="majorBidi" w:hAnsiTheme="majorBidi" w:cstheme="majorBidi"/>
        </w:rPr>
        <w:t>child sexual abuse (CSA)</w:t>
      </w:r>
      <w:r w:rsidR="0040739B" w:rsidRPr="00634827">
        <w:rPr>
          <w:rFonts w:asciiTheme="majorBidi" w:hAnsiTheme="majorBidi" w:cstheme="majorBidi"/>
        </w:rPr>
        <w:t xml:space="preserve"> the impact it can have</w:t>
      </w:r>
      <w:r w:rsidR="008C0825" w:rsidRPr="00634827">
        <w:rPr>
          <w:rFonts w:asciiTheme="majorBidi" w:hAnsiTheme="majorBidi" w:cstheme="majorBidi"/>
        </w:rPr>
        <w:t>,</w:t>
      </w:r>
      <w:r w:rsidR="0040739B" w:rsidRPr="00634827">
        <w:rPr>
          <w:rFonts w:asciiTheme="majorBidi" w:hAnsiTheme="majorBidi" w:cstheme="majorBidi"/>
        </w:rPr>
        <w:t xml:space="preserve"> and the actual support young people need (Palmer, 2015). </w:t>
      </w:r>
    </w:p>
    <w:p w14:paraId="6016F99D" w14:textId="77777777" w:rsidR="000D1D6A" w:rsidRPr="00634827" w:rsidRDefault="000D1D6A" w:rsidP="000D1D6A">
      <w:pPr>
        <w:spacing w:after="0" w:line="480" w:lineRule="auto"/>
        <w:jc w:val="both"/>
        <w:rPr>
          <w:rFonts w:asciiTheme="majorBidi" w:hAnsiTheme="majorBidi" w:cstheme="majorBidi"/>
          <w:sz w:val="24"/>
          <w:szCs w:val="24"/>
        </w:rPr>
      </w:pPr>
      <w:r w:rsidRPr="00634827">
        <w:rPr>
          <w:rFonts w:asciiTheme="majorBidi" w:hAnsiTheme="majorBidi" w:cstheme="majorBidi"/>
          <w:sz w:val="24"/>
          <w:szCs w:val="24"/>
        </w:rPr>
        <w:t xml:space="preserve">The UK government’s publication </w:t>
      </w:r>
      <w:r w:rsidRPr="00634827">
        <w:rPr>
          <w:rFonts w:asciiTheme="majorBidi" w:hAnsiTheme="majorBidi" w:cstheme="majorBidi"/>
          <w:i/>
          <w:sz w:val="24"/>
          <w:szCs w:val="24"/>
        </w:rPr>
        <w:t>Working together to safeguard children</w:t>
      </w:r>
      <w:r w:rsidRPr="00634827">
        <w:rPr>
          <w:rFonts w:asciiTheme="majorBidi" w:hAnsiTheme="majorBidi" w:cstheme="majorBidi"/>
          <w:sz w:val="24"/>
          <w:szCs w:val="24"/>
        </w:rPr>
        <w:t xml:space="preserve"> (2015) clearly states that: </w:t>
      </w:r>
    </w:p>
    <w:p w14:paraId="6C72E695" w14:textId="1412446A" w:rsidR="000D1D6A" w:rsidRPr="00F84114" w:rsidRDefault="000D1D6A" w:rsidP="009C31E1">
      <w:pPr>
        <w:spacing w:line="480" w:lineRule="auto"/>
        <w:ind w:left="720"/>
        <w:jc w:val="both"/>
        <w:rPr>
          <w:rFonts w:asciiTheme="majorBidi" w:hAnsiTheme="majorBidi" w:cstheme="majorBidi"/>
          <w:sz w:val="24"/>
          <w:szCs w:val="24"/>
        </w:rPr>
      </w:pPr>
      <w:r w:rsidRPr="00634827">
        <w:rPr>
          <w:rFonts w:asciiTheme="majorBidi" w:hAnsiTheme="majorBidi" w:cstheme="majorBidi"/>
          <w:sz w:val="24"/>
          <w:szCs w:val="24"/>
        </w:rPr>
        <w:t>Local authorities have overarching responsibility for safeguarding and promoting the welfare of all children and young people in their area. They have a number of statutory functions under the 1989</w:t>
      </w:r>
      <w:r w:rsidRPr="00F84114">
        <w:rPr>
          <w:rFonts w:asciiTheme="majorBidi" w:hAnsiTheme="majorBidi" w:cstheme="majorBidi"/>
          <w:sz w:val="24"/>
          <w:szCs w:val="24"/>
        </w:rPr>
        <w:t xml:space="preserve"> and 2004 Children Acts which make this clear, and this guidance sets these out in detail. This includes specific duties in relation to children in </w:t>
      </w:r>
      <w:r w:rsidRPr="00F84114">
        <w:rPr>
          <w:rFonts w:asciiTheme="majorBidi" w:hAnsiTheme="majorBidi" w:cstheme="majorBidi"/>
          <w:sz w:val="24"/>
          <w:szCs w:val="24"/>
        </w:rPr>
        <w:lastRenderedPageBreak/>
        <w:t xml:space="preserve">need and children suffering, or likely to suffer significant harm, regardless of where they are found, under sections 17 and 47 of the Children Act 1989. The Director of Children’s Services and Lead Member for Children’s Services in local authorities are the key points of professional and political accountability, with responsibility for the effective delivery of these functions. </w:t>
      </w:r>
    </w:p>
    <w:p w14:paraId="2C2F5415" w14:textId="5296E45B" w:rsidR="005C6BE3" w:rsidRPr="00634827" w:rsidRDefault="00424465" w:rsidP="005C6BE3">
      <w:pPr>
        <w:pStyle w:val="NormalWeb"/>
        <w:shd w:val="clear" w:color="auto" w:fill="FFFFFF"/>
        <w:spacing w:line="480" w:lineRule="auto"/>
        <w:rPr>
          <w:rFonts w:asciiTheme="majorBidi" w:hAnsiTheme="majorBidi" w:cstheme="majorBidi"/>
          <w:shd w:val="clear" w:color="auto" w:fill="FFFFFF"/>
        </w:rPr>
      </w:pPr>
      <w:r>
        <w:rPr>
          <w:rFonts w:asciiTheme="majorBidi" w:hAnsiTheme="majorBidi" w:cstheme="majorBidi"/>
          <w:color w:val="FF0000"/>
        </w:rPr>
        <w:t>W</w:t>
      </w:r>
      <w:r w:rsidR="005C6BE3">
        <w:rPr>
          <w:rFonts w:asciiTheme="majorBidi" w:hAnsiTheme="majorBidi" w:cstheme="majorBidi"/>
        </w:rPr>
        <w:t>ith the increas</w:t>
      </w:r>
      <w:r w:rsidR="00692E25">
        <w:rPr>
          <w:rFonts w:asciiTheme="majorBidi" w:hAnsiTheme="majorBidi" w:cstheme="majorBidi"/>
        </w:rPr>
        <w:t>ed</w:t>
      </w:r>
      <w:r w:rsidR="005C6BE3">
        <w:rPr>
          <w:rFonts w:asciiTheme="majorBidi" w:hAnsiTheme="majorBidi" w:cstheme="majorBidi"/>
        </w:rPr>
        <w:t xml:space="preserve"> online risk to children and young people, this safeguarding responsibility is becoming increasingly complicated to implement. E</w:t>
      </w:r>
      <w:r w:rsidR="005C6BE3" w:rsidRPr="00F84114">
        <w:rPr>
          <w:rFonts w:asciiTheme="majorBidi" w:hAnsiTheme="majorBidi" w:cstheme="majorBidi"/>
        </w:rPr>
        <w:t>vidence from the British Association of Social Workers</w:t>
      </w:r>
      <w:r w:rsidR="005C6BE3">
        <w:rPr>
          <w:rFonts w:asciiTheme="majorBidi" w:hAnsiTheme="majorBidi" w:cstheme="majorBidi"/>
        </w:rPr>
        <w:t>’</w:t>
      </w:r>
      <w:r w:rsidR="005C6BE3" w:rsidRPr="00F84114">
        <w:rPr>
          <w:rFonts w:asciiTheme="majorBidi" w:hAnsiTheme="majorBidi" w:cstheme="majorBidi"/>
        </w:rPr>
        <w:t xml:space="preserve"> study reported by the BBC in 2014 found that a</w:t>
      </w:r>
      <w:r w:rsidR="005C6BE3" w:rsidRPr="00F84114">
        <w:rPr>
          <w:rFonts w:asciiTheme="majorBidi" w:hAnsiTheme="majorBidi" w:cstheme="majorBidi"/>
          <w:shd w:val="clear" w:color="auto" w:fill="FFFFFF"/>
        </w:rPr>
        <w:t>lmost half (49%) of social workers said that 25% of their sexual abuse cases now involve some form of online abuse</w:t>
      </w:r>
      <w:r w:rsidR="005C6BE3">
        <w:rPr>
          <w:rFonts w:asciiTheme="majorBidi" w:hAnsiTheme="majorBidi" w:cstheme="majorBidi"/>
          <w:shd w:val="clear" w:color="auto" w:fill="FFFFFF"/>
        </w:rPr>
        <w:t>.</w:t>
      </w:r>
      <w:r w:rsidR="005C6BE3" w:rsidRPr="00F84114">
        <w:rPr>
          <w:rFonts w:asciiTheme="majorBidi" w:hAnsiTheme="majorBidi" w:cstheme="majorBidi"/>
          <w:shd w:val="clear" w:color="auto" w:fill="FFFFFF"/>
        </w:rPr>
        <w:t xml:space="preserve"> </w:t>
      </w:r>
      <w:r w:rsidR="005C6BE3">
        <w:rPr>
          <w:rFonts w:asciiTheme="majorBidi" w:hAnsiTheme="majorBidi" w:cstheme="majorBidi"/>
          <w:shd w:val="clear" w:color="auto" w:fill="FFFFFF"/>
        </w:rPr>
        <w:t xml:space="preserve">Additionally, </w:t>
      </w:r>
      <w:r w:rsidR="005C6BE3" w:rsidRPr="00F84114">
        <w:rPr>
          <w:rFonts w:asciiTheme="majorBidi" w:hAnsiTheme="majorBidi" w:cstheme="majorBidi"/>
          <w:shd w:val="clear" w:color="auto" w:fill="FFFFFF"/>
        </w:rPr>
        <w:t xml:space="preserve">36% </w:t>
      </w:r>
      <w:r w:rsidR="005C6BE3">
        <w:rPr>
          <w:rFonts w:asciiTheme="majorBidi" w:hAnsiTheme="majorBidi" w:cstheme="majorBidi"/>
          <w:shd w:val="clear" w:color="auto" w:fill="FFFFFF"/>
        </w:rPr>
        <w:t xml:space="preserve">of respondents </w:t>
      </w:r>
      <w:r w:rsidR="005C6BE3" w:rsidRPr="00F84114">
        <w:rPr>
          <w:rFonts w:asciiTheme="majorBidi" w:hAnsiTheme="majorBidi" w:cstheme="majorBidi"/>
          <w:shd w:val="clear" w:color="auto" w:fill="FFFFFF"/>
        </w:rPr>
        <w:t>felt they did not know the right questions to ask to identify and assess online sexual abuse</w:t>
      </w:r>
      <w:r w:rsidR="005C6BE3">
        <w:rPr>
          <w:rFonts w:asciiTheme="majorBidi" w:hAnsiTheme="majorBidi" w:cstheme="majorBidi"/>
          <w:shd w:val="clear" w:color="auto" w:fill="FFFFFF"/>
        </w:rPr>
        <w:t>,</w:t>
      </w:r>
      <w:r w:rsidR="005C6BE3" w:rsidRPr="00F84114">
        <w:rPr>
          <w:rFonts w:asciiTheme="majorBidi" w:hAnsiTheme="majorBidi" w:cstheme="majorBidi"/>
          <w:shd w:val="clear" w:color="auto" w:fill="FFFFFF"/>
        </w:rPr>
        <w:t xml:space="preserve"> </w:t>
      </w:r>
      <w:r w:rsidR="005C6BE3">
        <w:rPr>
          <w:rFonts w:asciiTheme="majorBidi" w:hAnsiTheme="majorBidi" w:cstheme="majorBidi"/>
          <w:shd w:val="clear" w:color="auto" w:fill="FFFFFF"/>
        </w:rPr>
        <w:t>while</w:t>
      </w:r>
      <w:r w:rsidR="005C6BE3" w:rsidRPr="00F84114">
        <w:rPr>
          <w:rFonts w:asciiTheme="majorBidi" w:hAnsiTheme="majorBidi" w:cstheme="majorBidi"/>
          <w:shd w:val="clear" w:color="auto" w:fill="FFFFFF"/>
        </w:rPr>
        <w:t xml:space="preserve"> 30% said they did not feel confident dealing with child protection </w:t>
      </w:r>
      <w:r w:rsidR="005C6BE3" w:rsidRPr="00634827">
        <w:rPr>
          <w:rFonts w:asciiTheme="majorBidi" w:hAnsiTheme="majorBidi" w:cstheme="majorBidi"/>
          <w:shd w:val="clear" w:color="auto" w:fill="FFFFFF"/>
        </w:rPr>
        <w:t>sexual abuse cases that involved the internet as a conduit for the abuse.</w:t>
      </w:r>
    </w:p>
    <w:p w14:paraId="20AEDDC2" w14:textId="13F355C4" w:rsidR="00E0506C" w:rsidRPr="00634827" w:rsidRDefault="000D1D6A" w:rsidP="009C31E1">
      <w:pPr>
        <w:pStyle w:val="NormalWeb"/>
        <w:shd w:val="clear" w:color="auto" w:fill="FFFFFF"/>
        <w:spacing w:line="480" w:lineRule="auto"/>
        <w:rPr>
          <w:rFonts w:asciiTheme="majorBidi" w:hAnsiTheme="majorBidi" w:cstheme="majorBidi"/>
        </w:rPr>
      </w:pPr>
      <w:r w:rsidRPr="00634827">
        <w:rPr>
          <w:rFonts w:asciiTheme="majorBidi" w:hAnsiTheme="majorBidi" w:cstheme="majorBidi"/>
        </w:rPr>
        <w:t>Unfortunately, m</w:t>
      </w:r>
      <w:r w:rsidR="00E0506C" w:rsidRPr="00634827">
        <w:rPr>
          <w:rFonts w:asciiTheme="majorBidi" w:hAnsiTheme="majorBidi" w:cstheme="majorBidi"/>
        </w:rPr>
        <w:t xml:space="preserve">any </w:t>
      </w:r>
      <w:r w:rsidR="00021EBB" w:rsidRPr="00634827">
        <w:rPr>
          <w:rFonts w:asciiTheme="majorBidi" w:hAnsiTheme="majorBidi" w:cstheme="majorBidi"/>
        </w:rPr>
        <w:t xml:space="preserve">professionals do not feel that they have adequate training for working with children who have </w:t>
      </w:r>
      <w:r w:rsidR="00150ED4" w:rsidRPr="00634827">
        <w:rPr>
          <w:rFonts w:asciiTheme="majorBidi" w:hAnsiTheme="majorBidi" w:cstheme="majorBidi"/>
        </w:rPr>
        <w:t xml:space="preserve">been </w:t>
      </w:r>
      <w:r w:rsidR="00021EBB" w:rsidRPr="00634827">
        <w:rPr>
          <w:rFonts w:asciiTheme="majorBidi" w:hAnsiTheme="majorBidi" w:cstheme="majorBidi"/>
        </w:rPr>
        <w:t>sexually abused online</w:t>
      </w:r>
      <w:r w:rsidR="008A6F3B" w:rsidRPr="00634827">
        <w:rPr>
          <w:rFonts w:asciiTheme="majorBidi" w:hAnsiTheme="majorBidi" w:cstheme="majorBidi"/>
        </w:rPr>
        <w:t xml:space="preserve"> (author</w:t>
      </w:r>
      <w:r w:rsidR="00C05842" w:rsidRPr="00634827">
        <w:rPr>
          <w:rFonts w:asciiTheme="majorBidi" w:hAnsiTheme="majorBidi" w:cstheme="majorBidi"/>
        </w:rPr>
        <w:t>’s own</w:t>
      </w:r>
      <w:r w:rsidR="008A6F3B" w:rsidRPr="00634827">
        <w:rPr>
          <w:rFonts w:asciiTheme="majorBidi" w:hAnsiTheme="majorBidi" w:cstheme="majorBidi"/>
        </w:rPr>
        <w:t>, date)</w:t>
      </w:r>
      <w:r w:rsidR="00021EBB" w:rsidRPr="00634827">
        <w:rPr>
          <w:rFonts w:asciiTheme="majorBidi" w:hAnsiTheme="majorBidi" w:cstheme="majorBidi"/>
        </w:rPr>
        <w:t xml:space="preserve">. </w:t>
      </w:r>
      <w:r w:rsidR="00BB0CA9" w:rsidRPr="00634827">
        <w:rPr>
          <w:rFonts w:asciiTheme="majorBidi" w:hAnsiTheme="majorBidi" w:cstheme="majorBidi"/>
        </w:rPr>
        <w:t xml:space="preserve">The lack of professional expertise in the area of online abuse was identified in reports by </w:t>
      </w:r>
      <w:proofErr w:type="spellStart"/>
      <w:r w:rsidR="00BB0CA9" w:rsidRPr="00634827">
        <w:rPr>
          <w:rFonts w:asciiTheme="majorBidi" w:hAnsiTheme="majorBidi" w:cstheme="majorBidi"/>
        </w:rPr>
        <w:t>Barnardo’s</w:t>
      </w:r>
      <w:proofErr w:type="spellEnd"/>
      <w:r w:rsidR="00BB0CA9" w:rsidRPr="00634827">
        <w:rPr>
          <w:rFonts w:asciiTheme="majorBidi" w:hAnsiTheme="majorBidi" w:cstheme="majorBidi"/>
        </w:rPr>
        <w:t xml:space="preserve"> </w:t>
      </w:r>
      <w:r w:rsidR="008E088A" w:rsidRPr="00634827">
        <w:rPr>
          <w:rFonts w:asciiTheme="majorBidi" w:hAnsiTheme="majorBidi" w:cstheme="majorBidi"/>
        </w:rPr>
        <w:t>(</w:t>
      </w:r>
      <w:r w:rsidR="00BB0CA9" w:rsidRPr="00634827">
        <w:rPr>
          <w:rFonts w:asciiTheme="majorBidi" w:hAnsiTheme="majorBidi" w:cstheme="majorBidi"/>
        </w:rPr>
        <w:t>2004</w:t>
      </w:r>
      <w:r w:rsidR="008E088A" w:rsidRPr="00634827">
        <w:rPr>
          <w:rFonts w:asciiTheme="majorBidi" w:hAnsiTheme="majorBidi" w:cstheme="majorBidi"/>
        </w:rPr>
        <w:t>)</w:t>
      </w:r>
      <w:r w:rsidR="00BB0CA9" w:rsidRPr="00634827">
        <w:rPr>
          <w:rFonts w:asciiTheme="majorBidi" w:hAnsiTheme="majorBidi" w:cstheme="majorBidi"/>
        </w:rPr>
        <w:t xml:space="preserve"> and for the World Congress III against Sexual Exploitation of Children and Adolescents </w:t>
      </w:r>
      <w:r w:rsidR="008E088A" w:rsidRPr="00634827">
        <w:rPr>
          <w:rFonts w:asciiTheme="majorBidi" w:hAnsiTheme="majorBidi" w:cstheme="majorBidi"/>
        </w:rPr>
        <w:t>(</w:t>
      </w:r>
      <w:r w:rsidR="00BB0CA9" w:rsidRPr="00634827">
        <w:rPr>
          <w:rFonts w:asciiTheme="majorBidi" w:hAnsiTheme="majorBidi" w:cstheme="majorBidi"/>
        </w:rPr>
        <w:t>2008</w:t>
      </w:r>
      <w:r w:rsidR="008E088A" w:rsidRPr="00634827">
        <w:rPr>
          <w:rFonts w:asciiTheme="majorBidi" w:hAnsiTheme="majorBidi" w:cstheme="majorBidi"/>
        </w:rPr>
        <w:t>)</w:t>
      </w:r>
      <w:r w:rsidR="00BB0CA9" w:rsidRPr="00634827">
        <w:rPr>
          <w:rFonts w:asciiTheme="majorBidi" w:hAnsiTheme="majorBidi" w:cstheme="majorBidi"/>
        </w:rPr>
        <w:t xml:space="preserve">. </w:t>
      </w:r>
      <w:r w:rsidR="008E088A" w:rsidRPr="00634827">
        <w:rPr>
          <w:rFonts w:asciiTheme="majorBidi" w:hAnsiTheme="majorBidi" w:cstheme="majorBidi"/>
        </w:rPr>
        <w:t xml:space="preserve">In 2013, a UK </w:t>
      </w:r>
      <w:r w:rsidR="007D3B29" w:rsidRPr="00634827">
        <w:rPr>
          <w:rFonts w:asciiTheme="majorBidi" w:hAnsiTheme="majorBidi" w:cstheme="majorBidi"/>
        </w:rPr>
        <w:t xml:space="preserve">survey </w:t>
      </w:r>
      <w:r w:rsidR="00021EBB" w:rsidRPr="00634827">
        <w:rPr>
          <w:rFonts w:asciiTheme="majorBidi" w:hAnsiTheme="majorBidi" w:cstheme="majorBidi"/>
        </w:rPr>
        <w:t xml:space="preserve">found that 70% of the respondents from </w:t>
      </w:r>
      <w:r w:rsidR="00E0506C" w:rsidRPr="00634827">
        <w:rPr>
          <w:rFonts w:asciiTheme="majorBidi" w:hAnsiTheme="majorBidi" w:cstheme="majorBidi"/>
        </w:rPr>
        <w:t>health</w:t>
      </w:r>
      <w:r w:rsidR="00021EBB" w:rsidRPr="00634827">
        <w:rPr>
          <w:rFonts w:asciiTheme="majorBidi" w:hAnsiTheme="majorBidi" w:cstheme="majorBidi"/>
        </w:rPr>
        <w:t xml:space="preserve">, </w:t>
      </w:r>
      <w:r w:rsidR="00E0506C" w:rsidRPr="00634827">
        <w:rPr>
          <w:rFonts w:asciiTheme="majorBidi" w:hAnsiTheme="majorBidi" w:cstheme="majorBidi"/>
        </w:rPr>
        <w:t xml:space="preserve">education </w:t>
      </w:r>
      <w:r w:rsidR="00021EBB" w:rsidRPr="00634827">
        <w:rPr>
          <w:rFonts w:asciiTheme="majorBidi" w:hAnsiTheme="majorBidi" w:cstheme="majorBidi"/>
        </w:rPr>
        <w:t xml:space="preserve">and </w:t>
      </w:r>
      <w:r w:rsidR="00E0506C" w:rsidRPr="00634827">
        <w:rPr>
          <w:rFonts w:asciiTheme="majorBidi" w:hAnsiTheme="majorBidi" w:cstheme="majorBidi"/>
        </w:rPr>
        <w:t xml:space="preserve">children’s services </w:t>
      </w:r>
      <w:r w:rsidR="00021EBB" w:rsidRPr="00634827">
        <w:rPr>
          <w:rFonts w:asciiTheme="majorBidi" w:hAnsiTheme="majorBidi" w:cstheme="majorBidi"/>
        </w:rPr>
        <w:t>stated that they had not received training in online risk assessment</w:t>
      </w:r>
      <w:r w:rsidR="00E0506C" w:rsidRPr="00634827">
        <w:rPr>
          <w:rFonts w:asciiTheme="majorBidi" w:hAnsiTheme="majorBidi" w:cstheme="majorBidi"/>
        </w:rPr>
        <w:t>,</w:t>
      </w:r>
      <w:r w:rsidR="00021EBB" w:rsidRPr="00634827">
        <w:rPr>
          <w:rFonts w:asciiTheme="majorBidi" w:hAnsiTheme="majorBidi" w:cstheme="majorBidi"/>
        </w:rPr>
        <w:t xml:space="preserve"> and 96.5% said they would value such training</w:t>
      </w:r>
      <w:r w:rsidR="00F81D7B" w:rsidRPr="00634827">
        <w:rPr>
          <w:rFonts w:asciiTheme="majorBidi" w:hAnsiTheme="majorBidi" w:cstheme="majorBidi"/>
        </w:rPr>
        <w:t>. Further</w:t>
      </w:r>
      <w:r w:rsidR="00E0506C" w:rsidRPr="00634827">
        <w:rPr>
          <w:rFonts w:asciiTheme="majorBidi" w:hAnsiTheme="majorBidi" w:cstheme="majorBidi"/>
        </w:rPr>
        <w:t>,</w:t>
      </w:r>
      <w:r w:rsidR="00021EBB" w:rsidRPr="00634827">
        <w:rPr>
          <w:rFonts w:asciiTheme="majorBidi" w:hAnsiTheme="majorBidi" w:cstheme="majorBidi"/>
        </w:rPr>
        <w:t xml:space="preserve"> 81.1% of the respondents said they had received no training in assisting children in their recovery from online abuse</w:t>
      </w:r>
      <w:r w:rsidR="00E0506C" w:rsidRPr="00634827">
        <w:rPr>
          <w:rFonts w:asciiTheme="majorBidi" w:hAnsiTheme="majorBidi" w:cstheme="majorBidi"/>
        </w:rPr>
        <w:t>,</w:t>
      </w:r>
      <w:r w:rsidR="00021EBB" w:rsidRPr="00634827">
        <w:rPr>
          <w:rFonts w:asciiTheme="majorBidi" w:hAnsiTheme="majorBidi" w:cstheme="majorBidi"/>
        </w:rPr>
        <w:t xml:space="preserve"> and 94% stated that they would value such training (</w:t>
      </w:r>
      <w:r w:rsidR="00C05842" w:rsidRPr="00634827">
        <w:rPr>
          <w:rFonts w:asciiTheme="majorBidi" w:hAnsiTheme="majorBidi" w:cstheme="majorBidi"/>
        </w:rPr>
        <w:t>author’s own, date</w:t>
      </w:r>
      <w:r w:rsidR="00021EBB" w:rsidRPr="00634827">
        <w:rPr>
          <w:rFonts w:asciiTheme="majorBidi" w:hAnsiTheme="majorBidi" w:cstheme="majorBidi"/>
        </w:rPr>
        <w:t xml:space="preserve">). </w:t>
      </w:r>
    </w:p>
    <w:p w14:paraId="76CD6D74" w14:textId="11CEF060" w:rsidR="00021EBB" w:rsidRPr="00F84114" w:rsidRDefault="00021EBB" w:rsidP="00F10EF8">
      <w:pPr>
        <w:pStyle w:val="NormalWeb"/>
        <w:shd w:val="clear" w:color="auto" w:fill="FFFFFF"/>
        <w:spacing w:line="480" w:lineRule="auto"/>
        <w:jc w:val="both"/>
        <w:rPr>
          <w:rFonts w:asciiTheme="majorBidi" w:hAnsiTheme="majorBidi" w:cstheme="majorBidi"/>
        </w:rPr>
      </w:pPr>
      <w:r w:rsidRPr="00634827">
        <w:rPr>
          <w:rFonts w:asciiTheme="majorBidi" w:hAnsiTheme="majorBidi" w:cstheme="majorBidi"/>
        </w:rPr>
        <w:t xml:space="preserve">Martin (2016) investigated </w:t>
      </w:r>
      <w:r w:rsidR="00592C71" w:rsidRPr="00634827">
        <w:rPr>
          <w:rFonts w:asciiTheme="majorBidi" w:hAnsiTheme="majorBidi" w:cstheme="majorBidi"/>
        </w:rPr>
        <w:t>how child sexual abuse images online (CSAIO</w:t>
      </w:r>
      <w:r w:rsidR="00592C71" w:rsidRPr="00F84114">
        <w:rPr>
          <w:rFonts w:asciiTheme="majorBidi" w:hAnsiTheme="majorBidi" w:cstheme="majorBidi"/>
        </w:rPr>
        <w:t>) present new challenges for social workers work</w:t>
      </w:r>
      <w:r w:rsidR="008C0825">
        <w:rPr>
          <w:rFonts w:asciiTheme="majorBidi" w:hAnsiTheme="majorBidi" w:cstheme="majorBidi"/>
        </w:rPr>
        <w:t>ing</w:t>
      </w:r>
      <w:r w:rsidR="00592C71" w:rsidRPr="00F84114">
        <w:rPr>
          <w:rFonts w:asciiTheme="majorBidi" w:hAnsiTheme="majorBidi" w:cstheme="majorBidi"/>
        </w:rPr>
        <w:t xml:space="preserve"> in the field of CSA, particularly in relation to assessment and treatment approaches. She suggest</w:t>
      </w:r>
      <w:r w:rsidR="00801D4A" w:rsidRPr="00F84114">
        <w:rPr>
          <w:rFonts w:asciiTheme="majorBidi" w:hAnsiTheme="majorBidi" w:cstheme="majorBidi"/>
        </w:rPr>
        <w:t>s</w:t>
      </w:r>
      <w:r w:rsidR="00592C71" w:rsidRPr="00F84114">
        <w:rPr>
          <w:rFonts w:asciiTheme="majorBidi" w:hAnsiTheme="majorBidi" w:cstheme="majorBidi"/>
        </w:rPr>
        <w:t xml:space="preserve"> that many </w:t>
      </w:r>
      <w:r w:rsidR="00F14CB4" w:rsidRPr="00F84114">
        <w:rPr>
          <w:rFonts w:asciiTheme="majorBidi" w:hAnsiTheme="majorBidi" w:cstheme="majorBidi"/>
        </w:rPr>
        <w:t xml:space="preserve">of the </w:t>
      </w:r>
      <w:r w:rsidR="00FA3EA9" w:rsidRPr="00F84114">
        <w:rPr>
          <w:rFonts w:asciiTheme="majorBidi" w:hAnsiTheme="majorBidi" w:cstheme="majorBidi"/>
        </w:rPr>
        <w:t xml:space="preserve">participants </w:t>
      </w:r>
      <w:r w:rsidR="00C1623B">
        <w:rPr>
          <w:rFonts w:asciiTheme="majorBidi" w:hAnsiTheme="majorBidi" w:cstheme="majorBidi"/>
        </w:rPr>
        <w:t>“</w:t>
      </w:r>
      <w:r w:rsidRPr="00F84114">
        <w:rPr>
          <w:rFonts w:asciiTheme="majorBidi" w:hAnsiTheme="majorBidi" w:cstheme="majorBidi"/>
        </w:rPr>
        <w:t xml:space="preserve">indicated that the usual </w:t>
      </w:r>
      <w:r w:rsidRPr="00F84114">
        <w:rPr>
          <w:rFonts w:asciiTheme="majorBidi" w:hAnsiTheme="majorBidi" w:cstheme="majorBidi"/>
        </w:rPr>
        <w:lastRenderedPageBreak/>
        <w:t>trauma assessment and treatment approaches were insufficient with regard to several key aspects they felt distinguished CSAIO from conventional CSA: the perceived (or real) permanence of the images online and their worldwide accessibility</w:t>
      </w:r>
      <w:r w:rsidR="00C1623B">
        <w:rPr>
          <w:rFonts w:asciiTheme="majorBidi" w:hAnsiTheme="majorBidi" w:cstheme="majorBidi"/>
        </w:rPr>
        <w:t>”</w:t>
      </w:r>
      <w:r w:rsidR="00592C71" w:rsidRPr="00F84114">
        <w:rPr>
          <w:rFonts w:asciiTheme="majorBidi" w:hAnsiTheme="majorBidi" w:cstheme="majorBidi"/>
        </w:rPr>
        <w:t xml:space="preserve"> (Martin, 2016</w:t>
      </w:r>
      <w:r w:rsidR="004576AA">
        <w:rPr>
          <w:rFonts w:asciiTheme="majorBidi" w:hAnsiTheme="majorBidi" w:cstheme="majorBidi"/>
        </w:rPr>
        <w:t>, p.</w:t>
      </w:r>
      <w:r w:rsidR="00592C71" w:rsidRPr="00F84114">
        <w:rPr>
          <w:rFonts w:asciiTheme="majorBidi" w:hAnsiTheme="majorBidi" w:cstheme="majorBidi"/>
        </w:rPr>
        <w:t xml:space="preserve"> 376). </w:t>
      </w:r>
    </w:p>
    <w:p w14:paraId="41ECF9FF" w14:textId="4AE85496" w:rsidR="00B57DCB" w:rsidRPr="00634827" w:rsidRDefault="00B57DCB" w:rsidP="00F10EF8">
      <w:pPr>
        <w:pStyle w:val="NormalWeb"/>
        <w:shd w:val="clear" w:color="auto" w:fill="FFFFFF"/>
        <w:spacing w:line="480" w:lineRule="auto"/>
        <w:ind w:left="720"/>
        <w:jc w:val="both"/>
        <w:rPr>
          <w:rFonts w:asciiTheme="majorBidi" w:hAnsiTheme="majorBidi" w:cstheme="majorBidi"/>
        </w:rPr>
      </w:pPr>
      <w:r w:rsidRPr="00F84114">
        <w:rPr>
          <w:rFonts w:asciiTheme="majorBidi" w:hAnsiTheme="majorBidi" w:cstheme="majorBidi"/>
        </w:rPr>
        <w:t xml:space="preserve">The core technology in child welfare practice resides within the worker and his or her ability to engage, assess, provide, counsel, plan, evaluate, and make decisions effectively, </w:t>
      </w:r>
      <w:r w:rsidRPr="00634827">
        <w:rPr>
          <w:rFonts w:asciiTheme="majorBidi" w:hAnsiTheme="majorBidi" w:cstheme="majorBidi"/>
        </w:rPr>
        <w:t xml:space="preserve">hopefully in partnership with the family. Any effective program model has the worker at the centre demonstrating knowledge of the content area, attitudes supportive of the client, and skill in delivery of the specific service. It is because of this needed expertise that the training of workers is such a fundamental intervention in child welfare services (Collins </w:t>
      </w:r>
      <w:r w:rsidRPr="00634827">
        <w:rPr>
          <w:rFonts w:asciiTheme="majorBidi" w:hAnsiTheme="majorBidi" w:cstheme="majorBidi"/>
          <w:i/>
        </w:rPr>
        <w:t>et al.</w:t>
      </w:r>
      <w:r w:rsidR="00B56F93" w:rsidRPr="00634827">
        <w:rPr>
          <w:rFonts w:asciiTheme="majorBidi" w:hAnsiTheme="majorBidi" w:cstheme="majorBidi"/>
          <w:i/>
        </w:rPr>
        <w:t>,</w:t>
      </w:r>
      <w:r w:rsidRPr="00634827">
        <w:rPr>
          <w:rFonts w:asciiTheme="majorBidi" w:hAnsiTheme="majorBidi" w:cstheme="majorBidi"/>
        </w:rPr>
        <w:t xml:space="preserve"> 2010</w:t>
      </w:r>
      <w:r w:rsidR="00D44F80" w:rsidRPr="00634827">
        <w:rPr>
          <w:rFonts w:asciiTheme="majorBidi" w:hAnsiTheme="majorBidi" w:cstheme="majorBidi"/>
        </w:rPr>
        <w:t>,</w:t>
      </w:r>
      <w:r w:rsidRPr="00634827">
        <w:rPr>
          <w:rFonts w:asciiTheme="majorBidi" w:hAnsiTheme="majorBidi" w:cstheme="majorBidi"/>
        </w:rPr>
        <w:t xml:space="preserve"> p</w:t>
      </w:r>
      <w:r w:rsidR="004576AA" w:rsidRPr="00634827">
        <w:rPr>
          <w:rFonts w:asciiTheme="majorBidi" w:hAnsiTheme="majorBidi" w:cstheme="majorBidi"/>
        </w:rPr>
        <w:t>p</w:t>
      </w:r>
      <w:r w:rsidRPr="00634827">
        <w:rPr>
          <w:rFonts w:asciiTheme="majorBidi" w:hAnsiTheme="majorBidi" w:cstheme="majorBidi"/>
        </w:rPr>
        <w:t>. 41</w:t>
      </w:r>
      <w:r w:rsidR="003C2226" w:rsidRPr="00634827">
        <w:rPr>
          <w:rFonts w:asciiTheme="majorBidi" w:hAnsiTheme="majorBidi" w:cstheme="majorBidi"/>
        </w:rPr>
        <w:t>–</w:t>
      </w:r>
      <w:r w:rsidRPr="00634827">
        <w:rPr>
          <w:rFonts w:asciiTheme="majorBidi" w:hAnsiTheme="majorBidi" w:cstheme="majorBidi"/>
        </w:rPr>
        <w:t xml:space="preserve">42). </w:t>
      </w:r>
    </w:p>
    <w:p w14:paraId="1332F57A" w14:textId="4DD5A355" w:rsidR="001E202B" w:rsidRPr="00497A05" w:rsidRDefault="00312FC4" w:rsidP="009C31E1">
      <w:pPr>
        <w:spacing w:before="100" w:beforeAutospacing="1" w:after="100" w:afterAutospacing="1" w:line="480" w:lineRule="auto"/>
        <w:jc w:val="both"/>
        <w:rPr>
          <w:rFonts w:asciiTheme="majorBidi" w:hAnsiTheme="majorBidi" w:cstheme="majorBidi"/>
          <w:sz w:val="24"/>
          <w:szCs w:val="24"/>
        </w:rPr>
      </w:pPr>
      <w:r w:rsidRPr="00634827">
        <w:rPr>
          <w:rFonts w:ascii="Times New Roman" w:eastAsia="Times New Roman" w:hAnsi="Times New Roman" w:cs="Times New Roman"/>
          <w:sz w:val="24"/>
          <w:szCs w:val="24"/>
          <w:shd w:val="clear" w:color="auto" w:fill="FFFFFF"/>
          <w:lang w:eastAsia="en-GB"/>
        </w:rPr>
        <w:t>However, in relation to digital environments</w:t>
      </w:r>
      <w:r w:rsidR="001C5857" w:rsidRPr="00634827">
        <w:rPr>
          <w:rFonts w:ascii="Times New Roman" w:eastAsia="Times New Roman" w:hAnsi="Times New Roman" w:cs="Times New Roman"/>
          <w:sz w:val="24"/>
          <w:szCs w:val="24"/>
          <w:shd w:val="clear" w:color="auto" w:fill="FFFFFF"/>
          <w:lang w:eastAsia="en-GB"/>
        </w:rPr>
        <w:t>,</w:t>
      </w:r>
      <w:r w:rsidRPr="00634827">
        <w:rPr>
          <w:rFonts w:ascii="Times New Roman" w:eastAsia="Times New Roman" w:hAnsi="Times New Roman" w:cs="Times New Roman"/>
          <w:sz w:val="24"/>
          <w:szCs w:val="24"/>
          <w:shd w:val="clear" w:color="auto" w:fill="FFFFFF"/>
          <w:lang w:eastAsia="en-GB"/>
        </w:rPr>
        <w:t xml:space="preserve"> expertise is reversed in that more often than not the child is afforded the role of the expert. Children and young people are increasingly living media</w:t>
      </w:r>
      <w:r w:rsidR="001C5857" w:rsidRPr="00634827">
        <w:rPr>
          <w:rFonts w:ascii="Times New Roman" w:eastAsia="Times New Roman" w:hAnsi="Times New Roman" w:cs="Times New Roman"/>
          <w:sz w:val="24"/>
          <w:szCs w:val="24"/>
          <w:shd w:val="clear" w:color="auto" w:fill="FFFFFF"/>
          <w:lang w:eastAsia="en-GB"/>
        </w:rPr>
        <w:t>-</w:t>
      </w:r>
      <w:r w:rsidRPr="00634827">
        <w:rPr>
          <w:rFonts w:ascii="Times New Roman" w:eastAsia="Times New Roman" w:hAnsi="Times New Roman" w:cs="Times New Roman"/>
          <w:sz w:val="24"/>
          <w:szCs w:val="24"/>
          <w:shd w:val="clear" w:color="auto" w:fill="FFFFFF"/>
          <w:lang w:eastAsia="en-GB"/>
        </w:rPr>
        <w:t xml:space="preserve">saturated lives (Livingstone, </w:t>
      </w:r>
      <w:r w:rsidR="00D44F80" w:rsidRPr="00634827">
        <w:rPr>
          <w:rFonts w:ascii="Times New Roman" w:eastAsia="Times New Roman" w:hAnsi="Times New Roman" w:cs="Times New Roman"/>
          <w:sz w:val="24"/>
          <w:szCs w:val="24"/>
          <w:shd w:val="clear" w:color="auto" w:fill="FFFFFF"/>
          <w:lang w:eastAsia="en-GB"/>
        </w:rPr>
        <w:t>2007</w:t>
      </w:r>
      <w:r w:rsidRPr="00634827">
        <w:rPr>
          <w:rFonts w:ascii="Times New Roman" w:eastAsia="Times New Roman" w:hAnsi="Times New Roman" w:cs="Times New Roman"/>
          <w:sz w:val="24"/>
          <w:szCs w:val="24"/>
          <w:shd w:val="clear" w:color="auto" w:fill="FFFFFF"/>
          <w:lang w:eastAsia="en-GB"/>
        </w:rPr>
        <w:t>) and an increasingly</w:t>
      </w:r>
      <w:r w:rsidR="001A403D" w:rsidRPr="00634827">
        <w:rPr>
          <w:rFonts w:ascii="Times New Roman" w:eastAsia="Times New Roman" w:hAnsi="Times New Roman" w:cs="Times New Roman"/>
          <w:sz w:val="24"/>
          <w:szCs w:val="24"/>
          <w:shd w:val="clear" w:color="auto" w:fill="FFFFFF"/>
          <w:lang w:eastAsia="en-GB"/>
        </w:rPr>
        <w:t xml:space="preserve"> mediated form of sociality as ‘</w:t>
      </w:r>
      <w:r w:rsidRPr="00634827">
        <w:rPr>
          <w:rFonts w:ascii="Times New Roman" w:eastAsia="Times New Roman" w:hAnsi="Times New Roman" w:cs="Times New Roman"/>
          <w:sz w:val="24"/>
          <w:szCs w:val="24"/>
          <w:shd w:val="clear" w:color="auto" w:fill="FFFFFF"/>
          <w:lang w:eastAsia="en-GB"/>
        </w:rPr>
        <w:t xml:space="preserve">networked publics’ (see </w:t>
      </w:r>
      <w:proofErr w:type="spellStart"/>
      <w:r w:rsidRPr="00634827">
        <w:rPr>
          <w:rFonts w:ascii="Times New Roman" w:eastAsia="Times New Roman" w:hAnsi="Times New Roman" w:cs="Times New Roman"/>
          <w:sz w:val="24"/>
          <w:szCs w:val="24"/>
          <w:shd w:val="clear" w:color="auto" w:fill="FFFFFF"/>
          <w:lang w:eastAsia="en-GB"/>
        </w:rPr>
        <w:t>boyd</w:t>
      </w:r>
      <w:proofErr w:type="spellEnd"/>
      <w:r w:rsidRPr="00634827">
        <w:rPr>
          <w:rFonts w:ascii="Times New Roman" w:eastAsia="Times New Roman" w:hAnsi="Times New Roman" w:cs="Times New Roman"/>
          <w:sz w:val="24"/>
          <w:szCs w:val="24"/>
          <w:shd w:val="clear" w:color="auto" w:fill="FFFFFF"/>
          <w:lang w:eastAsia="en-GB"/>
        </w:rPr>
        <w:t>, 2008)</w:t>
      </w:r>
      <w:r w:rsidR="001A403D" w:rsidRPr="00634827">
        <w:rPr>
          <w:rFonts w:ascii="Times New Roman" w:eastAsia="Times New Roman" w:hAnsi="Times New Roman" w:cs="Times New Roman"/>
          <w:sz w:val="24"/>
          <w:szCs w:val="24"/>
          <w:shd w:val="clear" w:color="auto" w:fill="FFFFFF"/>
          <w:lang w:eastAsia="en-GB"/>
        </w:rPr>
        <w:t>. A</w:t>
      </w:r>
      <w:r w:rsidR="00AA2DEE" w:rsidRPr="00634827">
        <w:rPr>
          <w:rFonts w:ascii="Times New Roman" w:hAnsi="Times New Roman" w:cs="Times New Roman"/>
          <w:sz w:val="24"/>
          <w:szCs w:val="24"/>
        </w:rPr>
        <w:t>ctors within a networked public must manage invisible audiences, context collapse, and the blurring of private and public (</w:t>
      </w:r>
      <w:proofErr w:type="spellStart"/>
      <w:proofErr w:type="gramStart"/>
      <w:r w:rsidR="00AA2DEE" w:rsidRPr="00634827">
        <w:rPr>
          <w:rFonts w:ascii="Times New Roman" w:hAnsi="Times New Roman" w:cs="Times New Roman"/>
          <w:sz w:val="24"/>
          <w:szCs w:val="24"/>
        </w:rPr>
        <w:t>boyd</w:t>
      </w:r>
      <w:proofErr w:type="spellEnd"/>
      <w:proofErr w:type="gramEnd"/>
      <w:r w:rsidR="00AD250C" w:rsidRPr="00634827">
        <w:rPr>
          <w:rFonts w:ascii="Times New Roman" w:hAnsi="Times New Roman" w:cs="Times New Roman"/>
          <w:sz w:val="24"/>
          <w:szCs w:val="24"/>
        </w:rPr>
        <w:t>,</w:t>
      </w:r>
      <w:r w:rsidR="00AA2DEE" w:rsidRPr="00634827">
        <w:rPr>
          <w:rFonts w:ascii="Times New Roman" w:hAnsi="Times New Roman" w:cs="Times New Roman"/>
          <w:sz w:val="24"/>
          <w:szCs w:val="24"/>
        </w:rPr>
        <w:t xml:space="preserve"> 2010)</w:t>
      </w:r>
      <w:r w:rsidRPr="00634827">
        <w:rPr>
          <w:rFonts w:ascii="Times New Roman" w:hAnsi="Times New Roman" w:cs="Times New Roman"/>
          <w:sz w:val="24"/>
          <w:szCs w:val="24"/>
        </w:rPr>
        <w:t xml:space="preserve">. </w:t>
      </w:r>
      <w:r w:rsidR="008A6F3B" w:rsidRPr="00634827">
        <w:rPr>
          <w:rFonts w:ascii="Times New Roman" w:hAnsi="Times New Roman" w:cs="Times New Roman"/>
          <w:sz w:val="24"/>
          <w:szCs w:val="24"/>
        </w:rPr>
        <w:t>The blurring of the boundaries between offline and online in young people’s everyday lives (</w:t>
      </w:r>
      <w:r w:rsidR="00C05842" w:rsidRPr="00634827">
        <w:rPr>
          <w:rFonts w:asciiTheme="majorBidi" w:hAnsiTheme="majorBidi" w:cstheme="majorBidi"/>
        </w:rPr>
        <w:t>author’s own, date</w:t>
      </w:r>
      <w:r w:rsidR="008A6F3B" w:rsidRPr="00634827">
        <w:rPr>
          <w:rFonts w:ascii="Times New Roman" w:hAnsi="Times New Roman" w:cs="Times New Roman"/>
          <w:sz w:val="24"/>
          <w:szCs w:val="24"/>
        </w:rPr>
        <w:t xml:space="preserve">) are not always understood by adults. </w:t>
      </w:r>
      <w:r w:rsidRPr="00634827">
        <w:rPr>
          <w:rFonts w:ascii="Times New Roman" w:hAnsi="Times New Roman" w:cs="Times New Roman"/>
          <w:sz w:val="24"/>
          <w:szCs w:val="24"/>
        </w:rPr>
        <w:t>Therefore, r</w:t>
      </w:r>
      <w:r w:rsidR="00FA3EA9" w:rsidRPr="00634827">
        <w:rPr>
          <w:rFonts w:ascii="Times New Roman" w:hAnsi="Times New Roman" w:cs="Times New Roman"/>
          <w:sz w:val="24"/>
          <w:szCs w:val="24"/>
        </w:rPr>
        <w:t>esponding</w:t>
      </w:r>
      <w:r w:rsidR="00FA3EA9" w:rsidRPr="00634827">
        <w:rPr>
          <w:rFonts w:asciiTheme="majorBidi" w:hAnsiTheme="majorBidi" w:cstheme="majorBidi"/>
          <w:sz w:val="24"/>
          <w:szCs w:val="24"/>
        </w:rPr>
        <w:t xml:space="preserve"> </w:t>
      </w:r>
      <w:r w:rsidR="002C4FAB" w:rsidRPr="00634827">
        <w:rPr>
          <w:rFonts w:asciiTheme="majorBidi" w:hAnsiTheme="majorBidi" w:cstheme="majorBidi"/>
          <w:sz w:val="24"/>
          <w:szCs w:val="24"/>
        </w:rPr>
        <w:t xml:space="preserve">appropriately </w:t>
      </w:r>
      <w:r w:rsidR="00FA3EA9" w:rsidRPr="00634827">
        <w:rPr>
          <w:rFonts w:asciiTheme="majorBidi" w:hAnsiTheme="majorBidi" w:cstheme="majorBidi"/>
          <w:sz w:val="24"/>
          <w:szCs w:val="24"/>
        </w:rPr>
        <w:t>to changing patterns of</w:t>
      </w:r>
      <w:r w:rsidR="004576AA" w:rsidRPr="00634827">
        <w:rPr>
          <w:rFonts w:asciiTheme="majorBidi" w:hAnsiTheme="majorBidi" w:cstheme="majorBidi"/>
          <w:sz w:val="24"/>
          <w:szCs w:val="24"/>
        </w:rPr>
        <w:t xml:space="preserve"> CSEA </w:t>
      </w:r>
      <w:r w:rsidR="00FA3EA9" w:rsidRPr="00634827">
        <w:rPr>
          <w:rFonts w:asciiTheme="majorBidi" w:hAnsiTheme="majorBidi" w:cstheme="majorBidi"/>
          <w:sz w:val="24"/>
          <w:szCs w:val="24"/>
        </w:rPr>
        <w:t xml:space="preserve">and understanding children and young people’s </w:t>
      </w:r>
      <w:r w:rsidR="00FA3EA9" w:rsidRPr="008F76BD">
        <w:rPr>
          <w:rFonts w:asciiTheme="majorBidi" w:hAnsiTheme="majorBidi" w:cstheme="majorBidi"/>
          <w:sz w:val="24"/>
          <w:szCs w:val="24"/>
        </w:rPr>
        <w:t xml:space="preserve">everyday digital lives clearly </w:t>
      </w:r>
      <w:r w:rsidR="002C4FAB" w:rsidRPr="008F76BD">
        <w:rPr>
          <w:rFonts w:asciiTheme="majorBidi" w:hAnsiTheme="majorBidi" w:cstheme="majorBidi"/>
          <w:sz w:val="24"/>
          <w:szCs w:val="24"/>
        </w:rPr>
        <w:t>challeng</w:t>
      </w:r>
      <w:r w:rsidR="008F76BD">
        <w:rPr>
          <w:rFonts w:asciiTheme="majorBidi" w:hAnsiTheme="majorBidi" w:cstheme="majorBidi"/>
          <w:sz w:val="24"/>
          <w:szCs w:val="24"/>
        </w:rPr>
        <w:t>es</w:t>
      </w:r>
      <w:r w:rsidR="002C4FAB" w:rsidRPr="00497A05">
        <w:rPr>
          <w:rFonts w:asciiTheme="majorBidi" w:hAnsiTheme="majorBidi" w:cstheme="majorBidi"/>
          <w:sz w:val="24"/>
          <w:szCs w:val="24"/>
        </w:rPr>
        <w:t xml:space="preserve"> many arenas of professional practice. </w:t>
      </w:r>
    </w:p>
    <w:p w14:paraId="19D9EAA7" w14:textId="06067D7D" w:rsidR="001E202B" w:rsidRDefault="001E202B" w:rsidP="00025A3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Subsequently, </w:t>
      </w:r>
      <w:r w:rsidR="00556CEB" w:rsidRPr="00F84114">
        <w:rPr>
          <w:rFonts w:asciiTheme="majorBidi" w:hAnsiTheme="majorBidi" w:cstheme="majorBidi"/>
          <w:sz w:val="24"/>
          <w:szCs w:val="24"/>
        </w:rPr>
        <w:t xml:space="preserve">effective training programmes and </w:t>
      </w:r>
      <w:r w:rsidR="00497A05" w:rsidRPr="00F84114">
        <w:rPr>
          <w:rFonts w:asciiTheme="majorBidi" w:hAnsiTheme="majorBidi" w:cstheme="majorBidi"/>
          <w:sz w:val="24"/>
          <w:szCs w:val="24"/>
        </w:rPr>
        <w:t>awareness</w:t>
      </w:r>
      <w:r w:rsidR="00497A05">
        <w:rPr>
          <w:rFonts w:asciiTheme="majorBidi" w:hAnsiTheme="majorBidi" w:cstheme="majorBidi"/>
          <w:sz w:val="24"/>
          <w:szCs w:val="24"/>
        </w:rPr>
        <w:t>-</w:t>
      </w:r>
      <w:r w:rsidR="00556CEB" w:rsidRPr="00F84114">
        <w:rPr>
          <w:rFonts w:asciiTheme="majorBidi" w:hAnsiTheme="majorBidi" w:cstheme="majorBidi"/>
          <w:sz w:val="24"/>
          <w:szCs w:val="24"/>
        </w:rPr>
        <w:t xml:space="preserve">raising resources </w:t>
      </w:r>
      <w:r w:rsidR="00497A05">
        <w:rPr>
          <w:rFonts w:asciiTheme="majorBidi" w:hAnsiTheme="majorBidi" w:cstheme="majorBidi"/>
          <w:sz w:val="24"/>
          <w:szCs w:val="24"/>
        </w:rPr>
        <w:t xml:space="preserve">now abound, </w:t>
      </w:r>
      <w:r w:rsidR="00556CEB" w:rsidRPr="00F84114">
        <w:rPr>
          <w:rFonts w:asciiTheme="majorBidi" w:hAnsiTheme="majorBidi" w:cstheme="majorBidi"/>
          <w:sz w:val="24"/>
          <w:szCs w:val="24"/>
        </w:rPr>
        <w:t>focus</w:t>
      </w:r>
      <w:r w:rsidR="00CD615D">
        <w:rPr>
          <w:rFonts w:asciiTheme="majorBidi" w:hAnsiTheme="majorBidi" w:cstheme="majorBidi"/>
          <w:sz w:val="24"/>
          <w:szCs w:val="24"/>
        </w:rPr>
        <w:t>ing</w:t>
      </w:r>
      <w:r w:rsidR="00556CEB" w:rsidRPr="00F84114">
        <w:rPr>
          <w:rFonts w:asciiTheme="majorBidi" w:hAnsiTheme="majorBidi" w:cstheme="majorBidi"/>
          <w:sz w:val="24"/>
          <w:szCs w:val="24"/>
        </w:rPr>
        <w:t xml:space="preserve"> on various aspects of </w:t>
      </w:r>
      <w:r w:rsidR="001A403D">
        <w:rPr>
          <w:rFonts w:asciiTheme="majorBidi" w:hAnsiTheme="majorBidi" w:cstheme="majorBidi"/>
          <w:sz w:val="24"/>
          <w:szCs w:val="24"/>
        </w:rPr>
        <w:t xml:space="preserve">online </w:t>
      </w:r>
      <w:r w:rsidR="00556CEB" w:rsidRPr="00F84114">
        <w:rPr>
          <w:rFonts w:asciiTheme="majorBidi" w:hAnsiTheme="majorBidi" w:cstheme="majorBidi"/>
          <w:sz w:val="24"/>
          <w:szCs w:val="24"/>
        </w:rPr>
        <w:t xml:space="preserve">safety. </w:t>
      </w:r>
      <w:r w:rsidR="000676A2">
        <w:rPr>
          <w:rFonts w:asciiTheme="majorBidi" w:hAnsiTheme="majorBidi" w:cstheme="majorBidi"/>
          <w:sz w:val="24"/>
          <w:szCs w:val="24"/>
        </w:rPr>
        <w:t>F</w:t>
      </w:r>
      <w:r w:rsidR="000676A2" w:rsidRPr="00F84114">
        <w:rPr>
          <w:rFonts w:asciiTheme="majorBidi" w:hAnsiTheme="majorBidi" w:cstheme="majorBidi"/>
          <w:sz w:val="24"/>
          <w:szCs w:val="24"/>
        </w:rPr>
        <w:t xml:space="preserve">or example, </w:t>
      </w:r>
      <w:r w:rsidR="000676A2">
        <w:rPr>
          <w:rFonts w:asciiTheme="majorBidi" w:hAnsiTheme="majorBidi" w:cstheme="majorBidi"/>
          <w:sz w:val="24"/>
          <w:szCs w:val="24"/>
        </w:rPr>
        <w:t>c</w:t>
      </w:r>
      <w:r w:rsidR="00556CEB" w:rsidRPr="00F84114">
        <w:rPr>
          <w:rFonts w:asciiTheme="majorBidi" w:hAnsiTheme="majorBidi" w:cstheme="majorBidi"/>
          <w:sz w:val="24"/>
          <w:szCs w:val="24"/>
        </w:rPr>
        <w:t xml:space="preserve">yberbullying, online grooming, sexting and the viewing of violent and/or sexual content are the topics of </w:t>
      </w:r>
      <w:r w:rsidR="00594ED1">
        <w:rPr>
          <w:rFonts w:asciiTheme="majorBidi" w:hAnsiTheme="majorBidi" w:cstheme="majorBidi"/>
          <w:sz w:val="24"/>
          <w:szCs w:val="24"/>
        </w:rPr>
        <w:t>various</w:t>
      </w:r>
      <w:r w:rsidR="00594ED1" w:rsidRPr="00F84114">
        <w:rPr>
          <w:rFonts w:asciiTheme="majorBidi" w:hAnsiTheme="majorBidi" w:cstheme="majorBidi"/>
          <w:sz w:val="24"/>
          <w:szCs w:val="24"/>
        </w:rPr>
        <w:t xml:space="preserve"> </w:t>
      </w:r>
      <w:r w:rsidR="00556CEB" w:rsidRPr="00F84114">
        <w:rPr>
          <w:rFonts w:asciiTheme="majorBidi" w:hAnsiTheme="majorBidi" w:cstheme="majorBidi"/>
          <w:sz w:val="24"/>
          <w:szCs w:val="24"/>
        </w:rPr>
        <w:t>initiatives</w:t>
      </w:r>
      <w:r w:rsidR="00594ED1">
        <w:rPr>
          <w:rFonts w:asciiTheme="majorBidi" w:hAnsiTheme="majorBidi" w:cstheme="majorBidi"/>
          <w:sz w:val="24"/>
          <w:szCs w:val="24"/>
        </w:rPr>
        <w:t>,</w:t>
      </w:r>
      <w:r w:rsidR="00556CEB" w:rsidRPr="00F84114">
        <w:rPr>
          <w:rFonts w:asciiTheme="majorBidi" w:hAnsiTheme="majorBidi" w:cstheme="majorBidi"/>
          <w:sz w:val="24"/>
          <w:szCs w:val="24"/>
        </w:rPr>
        <w:t xml:space="preserve"> </w:t>
      </w:r>
      <w:r w:rsidR="00594ED1">
        <w:rPr>
          <w:rFonts w:asciiTheme="majorBidi" w:hAnsiTheme="majorBidi" w:cstheme="majorBidi"/>
          <w:sz w:val="24"/>
          <w:szCs w:val="24"/>
        </w:rPr>
        <w:t xml:space="preserve">all </w:t>
      </w:r>
      <w:r w:rsidR="00556CEB" w:rsidRPr="00F84114">
        <w:rPr>
          <w:rFonts w:asciiTheme="majorBidi" w:hAnsiTheme="majorBidi" w:cstheme="majorBidi"/>
          <w:sz w:val="24"/>
          <w:szCs w:val="24"/>
        </w:rPr>
        <w:t>developed in response to academic, policy and public discourse</w:t>
      </w:r>
      <w:r w:rsidR="00594ED1">
        <w:rPr>
          <w:rFonts w:asciiTheme="majorBidi" w:hAnsiTheme="majorBidi" w:cstheme="majorBidi"/>
          <w:sz w:val="24"/>
          <w:szCs w:val="24"/>
        </w:rPr>
        <w:t>,</w:t>
      </w:r>
      <w:r w:rsidR="00556CEB" w:rsidRPr="00F84114">
        <w:rPr>
          <w:rFonts w:asciiTheme="majorBidi" w:hAnsiTheme="majorBidi" w:cstheme="majorBidi"/>
          <w:sz w:val="24"/>
          <w:szCs w:val="24"/>
        </w:rPr>
        <w:t xml:space="preserve"> </w:t>
      </w:r>
      <w:proofErr w:type="gramStart"/>
      <w:r w:rsidR="00556CEB" w:rsidRPr="00F84114">
        <w:rPr>
          <w:rFonts w:asciiTheme="majorBidi" w:hAnsiTheme="majorBidi" w:cstheme="majorBidi"/>
          <w:sz w:val="24"/>
          <w:szCs w:val="24"/>
        </w:rPr>
        <w:t>centr</w:t>
      </w:r>
      <w:r w:rsidR="00594ED1">
        <w:rPr>
          <w:rFonts w:asciiTheme="majorBidi" w:hAnsiTheme="majorBidi" w:cstheme="majorBidi"/>
          <w:sz w:val="24"/>
          <w:szCs w:val="24"/>
        </w:rPr>
        <w:t>ed</w:t>
      </w:r>
      <w:proofErr w:type="gramEnd"/>
      <w:r w:rsidR="00556CEB" w:rsidRPr="00F84114">
        <w:rPr>
          <w:rFonts w:asciiTheme="majorBidi" w:hAnsiTheme="majorBidi" w:cstheme="majorBidi"/>
          <w:sz w:val="24"/>
          <w:szCs w:val="24"/>
        </w:rPr>
        <w:t xml:space="preserve"> on concerns for child welfare </w:t>
      </w:r>
      <w:r w:rsidR="00594ED1">
        <w:rPr>
          <w:rFonts w:asciiTheme="majorBidi" w:hAnsiTheme="majorBidi" w:cstheme="majorBidi"/>
          <w:sz w:val="24"/>
          <w:szCs w:val="24"/>
        </w:rPr>
        <w:t>as</w:t>
      </w:r>
      <w:r w:rsidR="00556CEB" w:rsidRPr="00F84114">
        <w:rPr>
          <w:rFonts w:asciiTheme="majorBidi" w:hAnsiTheme="majorBidi" w:cstheme="majorBidi"/>
          <w:sz w:val="24"/>
          <w:szCs w:val="24"/>
        </w:rPr>
        <w:t xml:space="preserve"> online risk</w:t>
      </w:r>
      <w:r w:rsidR="00594ED1">
        <w:rPr>
          <w:rFonts w:asciiTheme="majorBidi" w:hAnsiTheme="majorBidi" w:cstheme="majorBidi"/>
          <w:sz w:val="24"/>
          <w:szCs w:val="24"/>
        </w:rPr>
        <w:t>s have increased</w:t>
      </w:r>
      <w:r w:rsidR="00556CEB" w:rsidRPr="00F84114">
        <w:rPr>
          <w:rFonts w:asciiTheme="majorBidi" w:hAnsiTheme="majorBidi" w:cstheme="majorBidi"/>
          <w:sz w:val="24"/>
          <w:szCs w:val="24"/>
        </w:rPr>
        <w:t xml:space="preserve">. </w:t>
      </w:r>
      <w:r w:rsidR="00801D4A" w:rsidRPr="00F84114">
        <w:rPr>
          <w:rFonts w:asciiTheme="majorBidi" w:hAnsiTheme="majorBidi" w:cstheme="majorBidi"/>
          <w:sz w:val="24"/>
          <w:szCs w:val="24"/>
        </w:rPr>
        <w:t xml:space="preserve">In response to </w:t>
      </w:r>
      <w:r w:rsidR="001A403D">
        <w:rPr>
          <w:rFonts w:asciiTheme="majorBidi" w:hAnsiTheme="majorBidi" w:cstheme="majorBidi"/>
          <w:sz w:val="24"/>
          <w:szCs w:val="24"/>
        </w:rPr>
        <w:t xml:space="preserve">online </w:t>
      </w:r>
      <w:r w:rsidR="00801D4A" w:rsidRPr="00F84114">
        <w:rPr>
          <w:rFonts w:asciiTheme="majorBidi" w:hAnsiTheme="majorBidi" w:cstheme="majorBidi"/>
          <w:sz w:val="24"/>
          <w:szCs w:val="24"/>
        </w:rPr>
        <w:t xml:space="preserve">safety moving up the political and </w:t>
      </w:r>
      <w:r w:rsidR="00801D4A" w:rsidRPr="00F84114">
        <w:rPr>
          <w:rFonts w:asciiTheme="majorBidi" w:hAnsiTheme="majorBidi" w:cstheme="majorBidi"/>
          <w:sz w:val="24"/>
          <w:szCs w:val="24"/>
        </w:rPr>
        <w:lastRenderedPageBreak/>
        <w:t xml:space="preserve">educational agenda (see </w:t>
      </w:r>
      <w:r w:rsidR="00F14CB4" w:rsidRPr="00F84114">
        <w:rPr>
          <w:rFonts w:asciiTheme="majorBidi" w:hAnsiTheme="majorBidi" w:cstheme="majorBidi"/>
          <w:sz w:val="24"/>
          <w:szCs w:val="24"/>
        </w:rPr>
        <w:t xml:space="preserve">for example </w:t>
      </w:r>
      <w:r w:rsidR="00801D4A" w:rsidRPr="00F84114">
        <w:rPr>
          <w:rFonts w:asciiTheme="majorBidi" w:hAnsiTheme="majorBidi" w:cstheme="majorBidi"/>
          <w:sz w:val="24"/>
          <w:szCs w:val="24"/>
        </w:rPr>
        <w:t>Ofsted, 2015)</w:t>
      </w:r>
      <w:r w:rsidR="001A403D">
        <w:rPr>
          <w:rFonts w:asciiTheme="majorBidi" w:hAnsiTheme="majorBidi" w:cstheme="majorBidi"/>
          <w:sz w:val="24"/>
          <w:szCs w:val="24"/>
        </w:rPr>
        <w:t>,</w:t>
      </w:r>
      <w:r w:rsidR="00801D4A" w:rsidRPr="00F84114">
        <w:rPr>
          <w:rFonts w:asciiTheme="majorBidi" w:hAnsiTheme="majorBidi" w:cstheme="majorBidi"/>
          <w:sz w:val="24"/>
          <w:szCs w:val="24"/>
        </w:rPr>
        <w:t xml:space="preserve"> </w:t>
      </w:r>
      <w:proofErr w:type="spellStart"/>
      <w:r w:rsidR="00556CEB" w:rsidRPr="00F84114">
        <w:rPr>
          <w:rFonts w:asciiTheme="majorBidi" w:hAnsiTheme="majorBidi" w:cstheme="majorBidi"/>
          <w:sz w:val="24"/>
          <w:szCs w:val="24"/>
        </w:rPr>
        <w:t>Childnet</w:t>
      </w:r>
      <w:proofErr w:type="spellEnd"/>
      <w:r w:rsidR="00556CEB" w:rsidRPr="00F84114">
        <w:rPr>
          <w:rFonts w:asciiTheme="majorBidi" w:hAnsiTheme="majorBidi" w:cstheme="majorBidi"/>
          <w:sz w:val="24"/>
          <w:szCs w:val="24"/>
        </w:rPr>
        <w:t xml:space="preserve">, the South West Grid for Learning, </w:t>
      </w:r>
      <w:r w:rsidR="000676A2" w:rsidRPr="00F84114">
        <w:rPr>
          <w:rFonts w:asciiTheme="majorBidi" w:hAnsiTheme="majorBidi" w:cstheme="majorBidi"/>
          <w:sz w:val="24"/>
          <w:szCs w:val="24"/>
        </w:rPr>
        <w:t>C</w:t>
      </w:r>
      <w:r w:rsidR="000676A2">
        <w:rPr>
          <w:rFonts w:asciiTheme="majorBidi" w:hAnsiTheme="majorBidi" w:cstheme="majorBidi"/>
          <w:sz w:val="24"/>
          <w:szCs w:val="24"/>
        </w:rPr>
        <w:t>hild Exploitation and Online Protection Command</w:t>
      </w:r>
      <w:r w:rsidR="000676A2" w:rsidRPr="00F84114">
        <w:rPr>
          <w:rFonts w:asciiTheme="majorBidi" w:hAnsiTheme="majorBidi" w:cstheme="majorBidi"/>
          <w:sz w:val="24"/>
          <w:szCs w:val="24"/>
        </w:rPr>
        <w:t xml:space="preserve"> </w:t>
      </w:r>
      <w:r w:rsidR="00556CEB" w:rsidRPr="00F84114">
        <w:rPr>
          <w:rFonts w:asciiTheme="majorBidi" w:hAnsiTheme="majorBidi" w:cstheme="majorBidi"/>
          <w:sz w:val="24"/>
          <w:szCs w:val="24"/>
        </w:rPr>
        <w:t>and, more recently, Internet Matters</w:t>
      </w:r>
      <w:r w:rsidR="000676A2">
        <w:rPr>
          <w:rFonts w:asciiTheme="majorBidi" w:hAnsiTheme="majorBidi" w:cstheme="majorBidi"/>
          <w:sz w:val="24"/>
          <w:szCs w:val="24"/>
        </w:rPr>
        <w:t>,</w:t>
      </w:r>
      <w:r w:rsidR="00556CEB" w:rsidRPr="00F84114">
        <w:rPr>
          <w:rFonts w:asciiTheme="majorBidi" w:hAnsiTheme="majorBidi" w:cstheme="majorBidi"/>
          <w:sz w:val="24"/>
          <w:szCs w:val="24"/>
        </w:rPr>
        <w:t xml:space="preserve"> have all produced learning resources and facilitated training for raising awareness of and preventing child abuse and exploitation online. </w:t>
      </w:r>
      <w:r w:rsidR="00DB7071">
        <w:rPr>
          <w:rFonts w:asciiTheme="majorBidi" w:hAnsiTheme="majorBidi" w:cstheme="majorBidi"/>
          <w:sz w:val="24"/>
          <w:szCs w:val="24"/>
        </w:rPr>
        <w:t>However, u</w:t>
      </w:r>
      <w:r w:rsidR="001A403D">
        <w:rPr>
          <w:rFonts w:asciiTheme="majorBidi" w:hAnsiTheme="majorBidi" w:cstheme="majorBidi"/>
          <w:sz w:val="24"/>
          <w:szCs w:val="24"/>
        </w:rPr>
        <w:t xml:space="preserve">ntil very recently </w:t>
      </w:r>
      <w:r w:rsidR="00801D4A" w:rsidRPr="00F84114">
        <w:rPr>
          <w:rFonts w:asciiTheme="majorBidi" w:hAnsiTheme="majorBidi" w:cstheme="majorBidi"/>
          <w:sz w:val="24"/>
          <w:szCs w:val="24"/>
        </w:rPr>
        <w:t xml:space="preserve">there has been </w:t>
      </w:r>
      <w:proofErr w:type="gramStart"/>
      <w:r w:rsidR="001540AE">
        <w:rPr>
          <w:rFonts w:asciiTheme="majorBidi" w:hAnsiTheme="majorBidi" w:cstheme="majorBidi"/>
          <w:sz w:val="24"/>
          <w:szCs w:val="24"/>
        </w:rPr>
        <w:t xml:space="preserve">little </w:t>
      </w:r>
      <w:r w:rsidR="00801D4A" w:rsidRPr="00F84114">
        <w:rPr>
          <w:rFonts w:asciiTheme="majorBidi" w:hAnsiTheme="majorBidi" w:cstheme="majorBidi"/>
          <w:sz w:val="24"/>
          <w:szCs w:val="24"/>
        </w:rPr>
        <w:t xml:space="preserve"> training</w:t>
      </w:r>
      <w:proofErr w:type="gramEnd"/>
      <w:r w:rsidR="00801D4A" w:rsidRPr="00F84114">
        <w:rPr>
          <w:rFonts w:asciiTheme="majorBidi" w:hAnsiTheme="majorBidi" w:cstheme="majorBidi"/>
          <w:sz w:val="24"/>
          <w:szCs w:val="24"/>
        </w:rPr>
        <w:t xml:space="preserve"> </w:t>
      </w:r>
      <w:r w:rsidR="00170CB8">
        <w:rPr>
          <w:rFonts w:asciiTheme="majorBidi" w:hAnsiTheme="majorBidi" w:cstheme="majorBidi"/>
          <w:sz w:val="24"/>
          <w:szCs w:val="24"/>
        </w:rPr>
        <w:t>that</w:t>
      </w:r>
      <w:r w:rsidR="00170CB8" w:rsidRPr="00F84114">
        <w:rPr>
          <w:rFonts w:asciiTheme="majorBidi" w:hAnsiTheme="majorBidi" w:cstheme="majorBidi"/>
          <w:sz w:val="24"/>
          <w:szCs w:val="24"/>
        </w:rPr>
        <w:t xml:space="preserve"> </w:t>
      </w:r>
      <w:r w:rsidR="00801D4A" w:rsidRPr="00F84114">
        <w:rPr>
          <w:rFonts w:asciiTheme="majorBidi" w:hAnsiTheme="majorBidi" w:cstheme="majorBidi"/>
          <w:sz w:val="24"/>
          <w:szCs w:val="24"/>
        </w:rPr>
        <w:t>focuses on supporting children and young people after abuse and/or exploitation online has taken place. As such</w:t>
      </w:r>
      <w:r w:rsidR="00170CB8">
        <w:rPr>
          <w:rFonts w:asciiTheme="majorBidi" w:hAnsiTheme="majorBidi" w:cstheme="majorBidi"/>
          <w:sz w:val="24"/>
          <w:szCs w:val="24"/>
        </w:rPr>
        <w:t>,</w:t>
      </w:r>
      <w:r w:rsidR="00801D4A" w:rsidRPr="00F84114">
        <w:rPr>
          <w:rFonts w:asciiTheme="majorBidi" w:hAnsiTheme="majorBidi" w:cstheme="majorBidi"/>
          <w:sz w:val="24"/>
          <w:szCs w:val="24"/>
        </w:rPr>
        <w:t xml:space="preserve"> m</w:t>
      </w:r>
      <w:r w:rsidR="002C4FAB" w:rsidRPr="00F84114">
        <w:rPr>
          <w:rFonts w:asciiTheme="majorBidi" w:hAnsiTheme="majorBidi" w:cstheme="majorBidi"/>
          <w:sz w:val="24"/>
          <w:szCs w:val="24"/>
        </w:rPr>
        <w:t xml:space="preserve">any professionals working with children and young people feel </w:t>
      </w:r>
      <w:r w:rsidR="004F4015">
        <w:rPr>
          <w:rFonts w:asciiTheme="majorBidi" w:hAnsiTheme="majorBidi" w:cstheme="majorBidi"/>
          <w:sz w:val="24"/>
          <w:szCs w:val="24"/>
        </w:rPr>
        <w:t>in</w:t>
      </w:r>
      <w:r w:rsidR="002C4FAB" w:rsidRPr="00F84114">
        <w:rPr>
          <w:rFonts w:asciiTheme="majorBidi" w:hAnsiTheme="majorBidi" w:cstheme="majorBidi"/>
          <w:sz w:val="24"/>
          <w:szCs w:val="24"/>
        </w:rPr>
        <w:t>adequate</w:t>
      </w:r>
      <w:r w:rsidR="004F4015">
        <w:rPr>
          <w:rFonts w:asciiTheme="majorBidi" w:hAnsiTheme="majorBidi" w:cstheme="majorBidi"/>
          <w:sz w:val="24"/>
          <w:szCs w:val="24"/>
        </w:rPr>
        <w:t>ly</w:t>
      </w:r>
      <w:r w:rsidR="002C4FAB" w:rsidRPr="00F84114">
        <w:rPr>
          <w:rFonts w:asciiTheme="majorBidi" w:hAnsiTheme="majorBidi" w:cstheme="majorBidi"/>
          <w:sz w:val="24"/>
          <w:szCs w:val="24"/>
        </w:rPr>
        <w:t xml:space="preserve"> train</w:t>
      </w:r>
      <w:r w:rsidR="004F4015">
        <w:rPr>
          <w:rFonts w:asciiTheme="majorBidi" w:hAnsiTheme="majorBidi" w:cstheme="majorBidi"/>
          <w:sz w:val="24"/>
          <w:szCs w:val="24"/>
        </w:rPr>
        <w:t>ed</w:t>
      </w:r>
      <w:r w:rsidR="002C4FAB" w:rsidRPr="00F84114">
        <w:rPr>
          <w:rFonts w:asciiTheme="majorBidi" w:hAnsiTheme="majorBidi" w:cstheme="majorBidi"/>
          <w:sz w:val="24"/>
          <w:szCs w:val="24"/>
        </w:rPr>
        <w:t xml:space="preserve"> </w:t>
      </w:r>
      <w:r w:rsidR="0050657A">
        <w:rPr>
          <w:rFonts w:asciiTheme="majorBidi" w:hAnsiTheme="majorBidi" w:cstheme="majorBidi"/>
          <w:sz w:val="24"/>
          <w:szCs w:val="24"/>
        </w:rPr>
        <w:t>to</w:t>
      </w:r>
      <w:r w:rsidR="0050657A" w:rsidRPr="00F84114">
        <w:rPr>
          <w:rFonts w:asciiTheme="majorBidi" w:hAnsiTheme="majorBidi" w:cstheme="majorBidi"/>
          <w:sz w:val="24"/>
          <w:szCs w:val="24"/>
        </w:rPr>
        <w:t xml:space="preserve"> </w:t>
      </w:r>
      <w:r w:rsidR="002C4FAB" w:rsidRPr="00F84114">
        <w:rPr>
          <w:rFonts w:asciiTheme="majorBidi" w:hAnsiTheme="majorBidi" w:cstheme="majorBidi"/>
          <w:sz w:val="24"/>
          <w:szCs w:val="24"/>
        </w:rPr>
        <w:t xml:space="preserve">know online CSEA </w:t>
      </w:r>
      <w:r w:rsidR="0050657A">
        <w:rPr>
          <w:rFonts w:asciiTheme="majorBidi" w:hAnsiTheme="majorBidi" w:cstheme="majorBidi"/>
          <w:sz w:val="24"/>
          <w:szCs w:val="24"/>
        </w:rPr>
        <w:t>and thereby</w:t>
      </w:r>
      <w:r w:rsidR="0050657A" w:rsidRPr="00F84114">
        <w:rPr>
          <w:rFonts w:asciiTheme="majorBidi" w:hAnsiTheme="majorBidi" w:cstheme="majorBidi"/>
          <w:sz w:val="24"/>
          <w:szCs w:val="24"/>
        </w:rPr>
        <w:t xml:space="preserve"> </w:t>
      </w:r>
      <w:r w:rsidR="00CC70DC" w:rsidRPr="00F84114">
        <w:rPr>
          <w:rFonts w:asciiTheme="majorBidi" w:hAnsiTheme="majorBidi" w:cstheme="majorBidi"/>
          <w:sz w:val="24"/>
          <w:szCs w:val="24"/>
        </w:rPr>
        <w:t>effectively</w:t>
      </w:r>
      <w:r w:rsidR="00801D4A" w:rsidRPr="00F84114">
        <w:rPr>
          <w:rFonts w:asciiTheme="majorBidi" w:hAnsiTheme="majorBidi" w:cstheme="majorBidi"/>
          <w:sz w:val="24"/>
          <w:szCs w:val="24"/>
        </w:rPr>
        <w:t xml:space="preserve"> respond to and </w:t>
      </w:r>
      <w:r w:rsidR="00F14CB4" w:rsidRPr="00F84114">
        <w:rPr>
          <w:rFonts w:asciiTheme="majorBidi" w:hAnsiTheme="majorBidi" w:cstheme="majorBidi"/>
          <w:sz w:val="24"/>
          <w:szCs w:val="24"/>
        </w:rPr>
        <w:t xml:space="preserve">support </w:t>
      </w:r>
      <w:r w:rsidR="002C4FAB" w:rsidRPr="00F84114">
        <w:rPr>
          <w:rFonts w:asciiTheme="majorBidi" w:hAnsiTheme="majorBidi" w:cstheme="majorBidi"/>
          <w:sz w:val="24"/>
          <w:szCs w:val="24"/>
        </w:rPr>
        <w:t>children</w:t>
      </w:r>
      <w:r w:rsidR="00801D4A" w:rsidRPr="00F84114">
        <w:rPr>
          <w:rFonts w:asciiTheme="majorBidi" w:hAnsiTheme="majorBidi" w:cstheme="majorBidi"/>
          <w:sz w:val="24"/>
          <w:szCs w:val="24"/>
        </w:rPr>
        <w:t xml:space="preserve">, </w:t>
      </w:r>
      <w:r w:rsidR="002C4FAB" w:rsidRPr="00F84114">
        <w:rPr>
          <w:rFonts w:asciiTheme="majorBidi" w:hAnsiTheme="majorBidi" w:cstheme="majorBidi"/>
          <w:sz w:val="24"/>
          <w:szCs w:val="24"/>
        </w:rPr>
        <w:t xml:space="preserve">young people </w:t>
      </w:r>
      <w:r w:rsidR="00801D4A" w:rsidRPr="00F84114">
        <w:rPr>
          <w:rFonts w:asciiTheme="majorBidi" w:hAnsiTheme="majorBidi" w:cstheme="majorBidi"/>
          <w:sz w:val="24"/>
          <w:szCs w:val="24"/>
        </w:rPr>
        <w:t>and their families</w:t>
      </w:r>
      <w:r w:rsidR="00CC70DC" w:rsidRPr="00F84114">
        <w:rPr>
          <w:rFonts w:asciiTheme="majorBidi" w:hAnsiTheme="majorBidi" w:cstheme="majorBidi"/>
          <w:sz w:val="24"/>
          <w:szCs w:val="24"/>
        </w:rPr>
        <w:t>. Therefore, many professionals feel unable to adequately fulfil their role safeguarding children</w:t>
      </w:r>
      <w:r w:rsidR="00F14CB4" w:rsidRPr="00F84114">
        <w:rPr>
          <w:rFonts w:asciiTheme="majorBidi" w:hAnsiTheme="majorBidi" w:cstheme="majorBidi"/>
          <w:sz w:val="24"/>
          <w:szCs w:val="24"/>
        </w:rPr>
        <w:t xml:space="preserve"> and young people</w:t>
      </w:r>
      <w:r w:rsidR="002C4FAB" w:rsidRPr="00F84114">
        <w:rPr>
          <w:rFonts w:asciiTheme="majorBidi" w:hAnsiTheme="majorBidi" w:cstheme="majorBidi"/>
          <w:sz w:val="24"/>
          <w:szCs w:val="24"/>
        </w:rPr>
        <w:t xml:space="preserve">. </w:t>
      </w:r>
    </w:p>
    <w:p w14:paraId="2EEB151B" w14:textId="40A24AA4" w:rsidR="00585304" w:rsidRPr="00F84114" w:rsidRDefault="00FA3EA9" w:rsidP="00025A3E">
      <w:pPr>
        <w:spacing w:line="480" w:lineRule="auto"/>
        <w:jc w:val="both"/>
        <w:rPr>
          <w:rFonts w:asciiTheme="majorBidi" w:hAnsiTheme="majorBidi" w:cstheme="majorBidi"/>
          <w:sz w:val="24"/>
          <w:szCs w:val="24"/>
        </w:rPr>
      </w:pPr>
      <w:r w:rsidRPr="00F84114">
        <w:rPr>
          <w:rFonts w:asciiTheme="majorBidi" w:hAnsiTheme="majorBidi" w:cstheme="majorBidi"/>
          <w:sz w:val="24"/>
          <w:szCs w:val="24"/>
        </w:rPr>
        <w:t xml:space="preserve">Online CSEA </w:t>
      </w:r>
      <w:r w:rsidR="00883D32" w:rsidRPr="00F84114">
        <w:rPr>
          <w:rFonts w:asciiTheme="majorBidi" w:hAnsiTheme="majorBidi" w:cstheme="majorBidi"/>
          <w:sz w:val="24"/>
          <w:szCs w:val="24"/>
        </w:rPr>
        <w:t>may involve one or a combination of the following</w:t>
      </w:r>
      <w:r w:rsidR="001E202B">
        <w:rPr>
          <w:rFonts w:asciiTheme="majorBidi" w:hAnsiTheme="majorBidi" w:cstheme="majorBidi"/>
          <w:sz w:val="24"/>
          <w:szCs w:val="24"/>
        </w:rPr>
        <w:t>:</w:t>
      </w:r>
      <w:r w:rsidR="00883D32" w:rsidRPr="00F84114">
        <w:rPr>
          <w:rFonts w:asciiTheme="majorBidi" w:hAnsiTheme="majorBidi" w:cstheme="majorBidi"/>
          <w:sz w:val="24"/>
          <w:szCs w:val="24"/>
        </w:rPr>
        <w:t xml:space="preserve"> children</w:t>
      </w:r>
      <w:r w:rsidRPr="00F84114">
        <w:rPr>
          <w:rFonts w:asciiTheme="majorBidi" w:hAnsiTheme="majorBidi" w:cstheme="majorBidi"/>
          <w:sz w:val="24"/>
          <w:szCs w:val="24"/>
        </w:rPr>
        <w:t xml:space="preserve"> and young people</w:t>
      </w:r>
      <w:r w:rsidR="00883D32" w:rsidRPr="00F84114">
        <w:rPr>
          <w:rFonts w:asciiTheme="majorBidi" w:hAnsiTheme="majorBidi" w:cstheme="majorBidi"/>
          <w:sz w:val="24"/>
          <w:szCs w:val="24"/>
        </w:rPr>
        <w:t xml:space="preserve"> made the subjects of child abuse images (CAI)</w:t>
      </w:r>
      <w:r w:rsidR="00813393" w:rsidRPr="00F84114">
        <w:rPr>
          <w:rFonts w:asciiTheme="majorBidi" w:hAnsiTheme="majorBidi" w:cstheme="majorBidi"/>
          <w:sz w:val="24"/>
          <w:szCs w:val="24"/>
        </w:rPr>
        <w:t xml:space="preserve"> including live streaming</w:t>
      </w:r>
      <w:r w:rsidR="00883D32" w:rsidRPr="00F84114">
        <w:rPr>
          <w:rFonts w:asciiTheme="majorBidi" w:hAnsiTheme="majorBidi" w:cstheme="majorBidi"/>
          <w:sz w:val="24"/>
          <w:szCs w:val="24"/>
        </w:rPr>
        <w:t>, grooming online, cybersex, children sold for sex on or offline</w:t>
      </w:r>
      <w:r w:rsidR="001E202B">
        <w:rPr>
          <w:rFonts w:asciiTheme="majorBidi" w:hAnsiTheme="majorBidi" w:cstheme="majorBidi"/>
          <w:sz w:val="24"/>
          <w:szCs w:val="24"/>
        </w:rPr>
        <w:t>;</w:t>
      </w:r>
      <w:r w:rsidR="001E202B" w:rsidRPr="00F84114">
        <w:rPr>
          <w:rFonts w:asciiTheme="majorBidi" w:hAnsiTheme="majorBidi" w:cstheme="majorBidi"/>
          <w:sz w:val="24"/>
          <w:szCs w:val="24"/>
        </w:rPr>
        <w:t xml:space="preserve"> </w:t>
      </w:r>
      <w:r w:rsidR="00883D32" w:rsidRPr="00F84114">
        <w:rPr>
          <w:rFonts w:asciiTheme="majorBidi" w:hAnsiTheme="majorBidi" w:cstheme="majorBidi"/>
          <w:sz w:val="24"/>
          <w:szCs w:val="24"/>
        </w:rPr>
        <w:t>children of adults who download and/or distribute CAI</w:t>
      </w:r>
      <w:r w:rsidR="001E202B">
        <w:rPr>
          <w:rFonts w:asciiTheme="majorBidi" w:hAnsiTheme="majorBidi" w:cstheme="majorBidi"/>
          <w:sz w:val="24"/>
          <w:szCs w:val="24"/>
        </w:rPr>
        <w:t>;</w:t>
      </w:r>
      <w:r w:rsidR="001E202B" w:rsidRPr="00F84114">
        <w:rPr>
          <w:rFonts w:asciiTheme="majorBidi" w:hAnsiTheme="majorBidi" w:cstheme="majorBidi"/>
          <w:sz w:val="24"/>
          <w:szCs w:val="24"/>
        </w:rPr>
        <w:t xml:space="preserve"> </w:t>
      </w:r>
      <w:r w:rsidR="00883D32" w:rsidRPr="00F84114">
        <w:rPr>
          <w:rFonts w:asciiTheme="majorBidi" w:hAnsiTheme="majorBidi" w:cstheme="majorBidi"/>
          <w:sz w:val="24"/>
          <w:szCs w:val="24"/>
        </w:rPr>
        <w:t>young people who download CAI</w:t>
      </w:r>
      <w:r w:rsidR="001E202B">
        <w:rPr>
          <w:rFonts w:asciiTheme="majorBidi" w:hAnsiTheme="majorBidi" w:cstheme="majorBidi"/>
          <w:sz w:val="24"/>
          <w:szCs w:val="24"/>
        </w:rPr>
        <w:t>;</w:t>
      </w:r>
      <w:r w:rsidR="001E202B" w:rsidRPr="00F84114">
        <w:rPr>
          <w:rFonts w:asciiTheme="majorBidi" w:hAnsiTheme="majorBidi" w:cstheme="majorBidi"/>
          <w:sz w:val="24"/>
          <w:szCs w:val="24"/>
        </w:rPr>
        <w:t xml:space="preserve"> </w:t>
      </w:r>
      <w:r w:rsidR="001E202B">
        <w:rPr>
          <w:rFonts w:asciiTheme="majorBidi" w:hAnsiTheme="majorBidi" w:cstheme="majorBidi"/>
          <w:sz w:val="24"/>
          <w:szCs w:val="24"/>
        </w:rPr>
        <w:t>or</w:t>
      </w:r>
      <w:r w:rsidR="001E202B" w:rsidRPr="00F84114">
        <w:rPr>
          <w:rFonts w:asciiTheme="majorBidi" w:hAnsiTheme="majorBidi" w:cstheme="majorBidi"/>
          <w:sz w:val="24"/>
          <w:szCs w:val="24"/>
        </w:rPr>
        <w:t xml:space="preserve"> </w:t>
      </w:r>
      <w:r w:rsidR="00883D32" w:rsidRPr="00F84114">
        <w:rPr>
          <w:rFonts w:asciiTheme="majorBidi" w:hAnsiTheme="majorBidi" w:cstheme="majorBidi"/>
          <w:sz w:val="24"/>
          <w:szCs w:val="24"/>
        </w:rPr>
        <w:t>sexting.</w:t>
      </w:r>
      <w:r w:rsidRPr="00F84114">
        <w:rPr>
          <w:rFonts w:asciiTheme="majorBidi" w:hAnsiTheme="majorBidi" w:cstheme="majorBidi"/>
          <w:sz w:val="24"/>
          <w:szCs w:val="24"/>
        </w:rPr>
        <w:t xml:space="preserve"> </w:t>
      </w:r>
      <w:r w:rsidR="002C4FAB" w:rsidRPr="00F84114">
        <w:rPr>
          <w:rFonts w:asciiTheme="majorBidi" w:hAnsiTheme="majorBidi" w:cstheme="majorBidi"/>
          <w:sz w:val="24"/>
          <w:szCs w:val="24"/>
        </w:rPr>
        <w:t xml:space="preserve">Assessing online risk and identifying when a child or young </w:t>
      </w:r>
      <w:r w:rsidR="002C4FAB" w:rsidRPr="00634827">
        <w:rPr>
          <w:rFonts w:asciiTheme="majorBidi" w:hAnsiTheme="majorBidi" w:cstheme="majorBidi"/>
          <w:sz w:val="24"/>
          <w:szCs w:val="24"/>
        </w:rPr>
        <w:t xml:space="preserve">person has been sexually abused or exploited online can be very difficult for professionals. </w:t>
      </w:r>
      <w:r w:rsidR="001A403D" w:rsidRPr="00634827">
        <w:rPr>
          <w:rFonts w:asciiTheme="majorBidi" w:hAnsiTheme="majorBidi" w:cstheme="majorBidi"/>
          <w:sz w:val="24"/>
          <w:szCs w:val="24"/>
        </w:rPr>
        <w:t>S</w:t>
      </w:r>
      <w:r w:rsidR="002C4FAB" w:rsidRPr="00634827">
        <w:rPr>
          <w:rFonts w:asciiTheme="majorBidi" w:hAnsiTheme="majorBidi" w:cstheme="majorBidi"/>
          <w:sz w:val="24"/>
          <w:szCs w:val="24"/>
        </w:rPr>
        <w:t>pecific training</w:t>
      </w:r>
      <w:r w:rsidR="00070561" w:rsidRPr="00634827">
        <w:rPr>
          <w:rFonts w:asciiTheme="majorBidi" w:hAnsiTheme="majorBidi" w:cstheme="majorBidi"/>
          <w:sz w:val="24"/>
          <w:szCs w:val="24"/>
        </w:rPr>
        <w:t xml:space="preserve"> is clearly needed</w:t>
      </w:r>
      <w:r w:rsidR="002C4FAB" w:rsidRPr="00634827">
        <w:rPr>
          <w:rFonts w:asciiTheme="majorBidi" w:hAnsiTheme="majorBidi" w:cstheme="majorBidi"/>
          <w:sz w:val="24"/>
          <w:szCs w:val="24"/>
        </w:rPr>
        <w:t xml:space="preserve"> to raise awareness of the issues</w:t>
      </w:r>
      <w:r w:rsidR="00070561" w:rsidRPr="00634827">
        <w:rPr>
          <w:rFonts w:asciiTheme="majorBidi" w:hAnsiTheme="majorBidi" w:cstheme="majorBidi"/>
          <w:sz w:val="24"/>
          <w:szCs w:val="24"/>
        </w:rPr>
        <w:t xml:space="preserve"> and </w:t>
      </w:r>
      <w:r w:rsidR="002C4FAB" w:rsidRPr="00634827">
        <w:rPr>
          <w:rFonts w:asciiTheme="majorBidi" w:hAnsiTheme="majorBidi" w:cstheme="majorBidi"/>
          <w:sz w:val="24"/>
          <w:szCs w:val="24"/>
        </w:rPr>
        <w:t xml:space="preserve">understand the signs and symptoms of online CSEA </w:t>
      </w:r>
      <w:r w:rsidR="001A403D" w:rsidRPr="00634827">
        <w:rPr>
          <w:rFonts w:asciiTheme="majorBidi" w:hAnsiTheme="majorBidi" w:cstheme="majorBidi"/>
          <w:sz w:val="24"/>
          <w:szCs w:val="24"/>
        </w:rPr>
        <w:t>(Hamilton-</w:t>
      </w:r>
      <w:proofErr w:type="spellStart"/>
      <w:r w:rsidR="001A403D" w:rsidRPr="00634827">
        <w:rPr>
          <w:rFonts w:asciiTheme="majorBidi" w:hAnsiTheme="majorBidi" w:cstheme="majorBidi"/>
          <w:sz w:val="24"/>
          <w:szCs w:val="24"/>
        </w:rPr>
        <w:t>Giachritsis</w:t>
      </w:r>
      <w:proofErr w:type="spellEnd"/>
      <w:r w:rsidR="001A403D" w:rsidRPr="00634827">
        <w:rPr>
          <w:rFonts w:asciiTheme="majorBidi" w:hAnsiTheme="majorBidi" w:cstheme="majorBidi"/>
          <w:sz w:val="24"/>
          <w:szCs w:val="24"/>
        </w:rPr>
        <w:t xml:space="preserve"> </w:t>
      </w:r>
      <w:r w:rsidR="001A403D" w:rsidRPr="00634827">
        <w:rPr>
          <w:rFonts w:asciiTheme="majorBidi" w:hAnsiTheme="majorBidi" w:cstheme="majorBidi"/>
          <w:i/>
          <w:sz w:val="24"/>
          <w:szCs w:val="24"/>
        </w:rPr>
        <w:t>et al.,</w:t>
      </w:r>
      <w:r w:rsidR="001A403D" w:rsidRPr="00634827">
        <w:rPr>
          <w:rFonts w:asciiTheme="majorBidi" w:hAnsiTheme="majorBidi" w:cstheme="majorBidi"/>
          <w:sz w:val="24"/>
          <w:szCs w:val="24"/>
        </w:rPr>
        <w:t xml:space="preserve"> 2017</w:t>
      </w:r>
      <w:r w:rsidR="00316B6F" w:rsidRPr="00634827">
        <w:rPr>
          <w:rFonts w:asciiTheme="majorBidi" w:hAnsiTheme="majorBidi" w:cstheme="majorBidi"/>
          <w:sz w:val="24"/>
          <w:szCs w:val="24"/>
        </w:rPr>
        <w:t>)</w:t>
      </w:r>
      <w:r w:rsidR="00316B6F" w:rsidRPr="00634827">
        <w:rPr>
          <w:rFonts w:asciiTheme="majorBidi" w:hAnsiTheme="majorBidi" w:cstheme="majorBidi"/>
        </w:rPr>
        <w:t xml:space="preserve"> </w:t>
      </w:r>
      <w:r w:rsidR="00070561" w:rsidRPr="00634827">
        <w:rPr>
          <w:rFonts w:asciiTheme="majorBidi" w:hAnsiTheme="majorBidi" w:cstheme="majorBidi"/>
          <w:sz w:val="24"/>
          <w:szCs w:val="24"/>
        </w:rPr>
        <w:t xml:space="preserve">while </w:t>
      </w:r>
      <w:r w:rsidR="001A403D" w:rsidRPr="00634827">
        <w:rPr>
          <w:rFonts w:asciiTheme="majorBidi" w:hAnsiTheme="majorBidi" w:cstheme="majorBidi"/>
          <w:sz w:val="24"/>
          <w:szCs w:val="24"/>
        </w:rPr>
        <w:t>provid</w:t>
      </w:r>
      <w:r w:rsidR="00070561" w:rsidRPr="00634827">
        <w:rPr>
          <w:rFonts w:asciiTheme="majorBidi" w:hAnsiTheme="majorBidi" w:cstheme="majorBidi"/>
          <w:sz w:val="24"/>
          <w:szCs w:val="24"/>
        </w:rPr>
        <w:t>ing</w:t>
      </w:r>
      <w:r w:rsidR="001A403D" w:rsidRPr="00634827">
        <w:rPr>
          <w:rFonts w:asciiTheme="majorBidi" w:hAnsiTheme="majorBidi" w:cstheme="majorBidi"/>
        </w:rPr>
        <w:t xml:space="preserve"> </w:t>
      </w:r>
      <w:r w:rsidR="002C4FAB" w:rsidRPr="00634827">
        <w:rPr>
          <w:rFonts w:asciiTheme="majorBidi" w:hAnsiTheme="majorBidi" w:cstheme="majorBidi"/>
          <w:sz w:val="24"/>
          <w:szCs w:val="24"/>
        </w:rPr>
        <w:t>real-life examples to highlight good practice</w:t>
      </w:r>
      <w:r w:rsidR="00F14CB4" w:rsidRPr="00634827">
        <w:rPr>
          <w:rFonts w:asciiTheme="majorBidi" w:hAnsiTheme="majorBidi" w:cstheme="majorBidi"/>
          <w:sz w:val="24"/>
          <w:szCs w:val="24"/>
        </w:rPr>
        <w:t xml:space="preserve">. </w:t>
      </w:r>
      <w:r w:rsidR="00BA1F8B" w:rsidRPr="00634827">
        <w:rPr>
          <w:rFonts w:asciiTheme="majorBidi" w:hAnsiTheme="majorBidi" w:cstheme="majorBidi"/>
          <w:sz w:val="24"/>
          <w:szCs w:val="24"/>
        </w:rPr>
        <w:t>C</w:t>
      </w:r>
      <w:r w:rsidR="00F14CB4" w:rsidRPr="00634827">
        <w:rPr>
          <w:rFonts w:asciiTheme="majorBidi" w:hAnsiTheme="majorBidi" w:cstheme="majorBidi"/>
          <w:sz w:val="24"/>
          <w:szCs w:val="24"/>
        </w:rPr>
        <w:t>lear</w:t>
      </w:r>
      <w:r w:rsidR="00BA1F8B" w:rsidRPr="00634827">
        <w:rPr>
          <w:rFonts w:asciiTheme="majorBidi" w:hAnsiTheme="majorBidi" w:cstheme="majorBidi"/>
          <w:sz w:val="24"/>
          <w:szCs w:val="24"/>
        </w:rPr>
        <w:t>ly,</w:t>
      </w:r>
      <w:r w:rsidR="00F14CB4" w:rsidRPr="00634827">
        <w:rPr>
          <w:rFonts w:asciiTheme="majorBidi" w:hAnsiTheme="majorBidi" w:cstheme="majorBidi"/>
          <w:sz w:val="24"/>
          <w:szCs w:val="24"/>
        </w:rPr>
        <w:t xml:space="preserve"> effective safeguarding training can lead to significant gains in both safety knowledge and skills for practitioners</w:t>
      </w:r>
      <w:r w:rsidR="00BA1F8B" w:rsidRPr="00634827">
        <w:rPr>
          <w:rFonts w:asciiTheme="majorBidi" w:hAnsiTheme="majorBidi" w:cstheme="majorBidi"/>
          <w:sz w:val="24"/>
          <w:szCs w:val="24"/>
        </w:rPr>
        <w:t>. Y</w:t>
      </w:r>
      <w:r w:rsidR="00F14CB4" w:rsidRPr="00634827">
        <w:rPr>
          <w:rFonts w:asciiTheme="majorBidi" w:hAnsiTheme="majorBidi" w:cstheme="majorBidi"/>
          <w:sz w:val="24"/>
          <w:szCs w:val="24"/>
        </w:rPr>
        <w:t xml:space="preserve">et often training is delivered without being evaluated and </w:t>
      </w:r>
      <w:r w:rsidR="003A23F1" w:rsidRPr="00634827">
        <w:rPr>
          <w:rFonts w:asciiTheme="majorBidi" w:hAnsiTheme="majorBidi" w:cstheme="majorBidi"/>
          <w:sz w:val="24"/>
          <w:szCs w:val="24"/>
        </w:rPr>
        <w:t xml:space="preserve">while </w:t>
      </w:r>
      <w:r w:rsidR="00F14CB4" w:rsidRPr="00634827">
        <w:rPr>
          <w:rFonts w:asciiTheme="majorBidi" w:hAnsiTheme="majorBidi" w:cstheme="majorBidi"/>
          <w:sz w:val="24"/>
          <w:szCs w:val="24"/>
        </w:rPr>
        <w:t xml:space="preserve">the evidence base for training in child welfare has </w:t>
      </w:r>
      <w:r w:rsidR="00150ED4" w:rsidRPr="00634827">
        <w:rPr>
          <w:rFonts w:asciiTheme="majorBidi" w:hAnsiTheme="majorBidi" w:cstheme="majorBidi"/>
          <w:sz w:val="24"/>
          <w:szCs w:val="24"/>
        </w:rPr>
        <w:t xml:space="preserve">yet to be established (Collins </w:t>
      </w:r>
      <w:r w:rsidR="00150ED4" w:rsidRPr="00634827">
        <w:rPr>
          <w:rFonts w:asciiTheme="majorBidi" w:hAnsiTheme="majorBidi" w:cstheme="majorBidi"/>
          <w:i/>
          <w:iCs/>
          <w:sz w:val="24"/>
          <w:szCs w:val="24"/>
        </w:rPr>
        <w:t>et al.</w:t>
      </w:r>
      <w:r w:rsidR="00F14CB4" w:rsidRPr="00634827">
        <w:rPr>
          <w:rFonts w:asciiTheme="majorBidi" w:hAnsiTheme="majorBidi" w:cstheme="majorBidi"/>
          <w:i/>
          <w:iCs/>
          <w:sz w:val="24"/>
          <w:szCs w:val="24"/>
        </w:rPr>
        <w:t>,</w:t>
      </w:r>
      <w:r w:rsidR="00F14CB4" w:rsidRPr="00634827">
        <w:rPr>
          <w:rFonts w:asciiTheme="majorBidi" w:hAnsiTheme="majorBidi" w:cstheme="majorBidi"/>
          <w:sz w:val="24"/>
          <w:szCs w:val="24"/>
        </w:rPr>
        <w:t xml:space="preserve"> 2010).</w:t>
      </w:r>
    </w:p>
    <w:p w14:paraId="0B956888" w14:textId="2D164AD9" w:rsidR="00780620" w:rsidRPr="00F84114" w:rsidRDefault="00F14CB4" w:rsidP="00F10EF8">
      <w:pPr>
        <w:pStyle w:val="Heading2"/>
        <w:spacing w:line="480" w:lineRule="auto"/>
        <w:rPr>
          <w:rFonts w:asciiTheme="majorBidi" w:hAnsiTheme="majorBidi"/>
          <w:sz w:val="24"/>
          <w:szCs w:val="24"/>
          <w:shd w:val="clear" w:color="auto" w:fill="FFFFFF"/>
        </w:rPr>
      </w:pPr>
      <w:r w:rsidRPr="00F84114">
        <w:rPr>
          <w:rFonts w:asciiTheme="majorBidi" w:hAnsiTheme="majorBidi"/>
          <w:sz w:val="24"/>
          <w:szCs w:val="24"/>
          <w:shd w:val="clear" w:color="auto" w:fill="FFFFFF"/>
        </w:rPr>
        <w:t>T</w:t>
      </w:r>
      <w:r w:rsidR="00780620" w:rsidRPr="00F84114">
        <w:rPr>
          <w:rFonts w:asciiTheme="majorBidi" w:hAnsiTheme="majorBidi"/>
          <w:sz w:val="24"/>
          <w:szCs w:val="24"/>
          <w:shd w:val="clear" w:color="auto" w:fill="FFFFFF"/>
        </w:rPr>
        <w:t xml:space="preserve">he pilot programme </w:t>
      </w:r>
    </w:p>
    <w:p w14:paraId="4DDB20D9" w14:textId="4608AB8E" w:rsidR="00BA1F8B" w:rsidRDefault="00D44F80" w:rsidP="00F10EF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content of the </w:t>
      </w:r>
      <w:r w:rsidR="003B6FD8" w:rsidRPr="00F84114">
        <w:rPr>
          <w:rFonts w:asciiTheme="majorBidi" w:hAnsiTheme="majorBidi" w:cstheme="majorBidi"/>
          <w:sz w:val="24"/>
          <w:szCs w:val="24"/>
        </w:rPr>
        <w:t xml:space="preserve">training programme </w:t>
      </w:r>
      <w:r w:rsidR="004D1ADB" w:rsidRPr="00F84114">
        <w:rPr>
          <w:rFonts w:asciiTheme="majorBidi" w:hAnsiTheme="majorBidi" w:cstheme="majorBidi"/>
          <w:sz w:val="24"/>
          <w:szCs w:val="24"/>
        </w:rPr>
        <w:t xml:space="preserve">entitled </w:t>
      </w:r>
      <w:r w:rsidR="004D1ADB" w:rsidRPr="00F84114">
        <w:rPr>
          <w:rFonts w:asciiTheme="majorBidi" w:hAnsiTheme="majorBidi" w:cstheme="majorBidi"/>
          <w:i/>
          <w:iCs/>
          <w:sz w:val="24"/>
          <w:szCs w:val="24"/>
        </w:rPr>
        <w:t>Click: Path to Protection,</w:t>
      </w:r>
      <w:r w:rsidR="004D1ADB" w:rsidRPr="00F84114">
        <w:rPr>
          <w:rFonts w:asciiTheme="majorBidi" w:hAnsiTheme="majorBidi" w:cstheme="majorBidi"/>
          <w:sz w:val="24"/>
          <w:szCs w:val="24"/>
        </w:rPr>
        <w:t xml:space="preserve"> </w:t>
      </w:r>
      <w:r w:rsidR="003B6FD8" w:rsidRPr="00F84114">
        <w:rPr>
          <w:rFonts w:asciiTheme="majorBidi" w:hAnsiTheme="majorBidi" w:cstheme="majorBidi"/>
          <w:sz w:val="24"/>
          <w:szCs w:val="24"/>
        </w:rPr>
        <w:t>on which this evaluation focuses</w:t>
      </w:r>
      <w:r w:rsidR="004D1ADB" w:rsidRPr="00F84114">
        <w:rPr>
          <w:rFonts w:asciiTheme="majorBidi" w:hAnsiTheme="majorBidi" w:cstheme="majorBidi"/>
          <w:sz w:val="24"/>
          <w:szCs w:val="24"/>
        </w:rPr>
        <w:t>,</w:t>
      </w:r>
      <w:r w:rsidR="003B6FD8" w:rsidRPr="00F84114">
        <w:rPr>
          <w:rFonts w:asciiTheme="majorBidi" w:hAnsiTheme="majorBidi" w:cstheme="majorBidi"/>
          <w:sz w:val="24"/>
          <w:szCs w:val="24"/>
        </w:rPr>
        <w:t xml:space="preserve"> is under</w:t>
      </w:r>
      <w:r w:rsidR="007D3B29" w:rsidRPr="00F84114">
        <w:rPr>
          <w:rFonts w:asciiTheme="majorBidi" w:hAnsiTheme="majorBidi" w:cstheme="majorBidi"/>
          <w:sz w:val="24"/>
          <w:szCs w:val="24"/>
        </w:rPr>
        <w:t xml:space="preserve">pinned </w:t>
      </w:r>
      <w:r w:rsidR="003B6FD8" w:rsidRPr="00F84114">
        <w:rPr>
          <w:rFonts w:asciiTheme="majorBidi" w:hAnsiTheme="majorBidi" w:cstheme="majorBidi"/>
          <w:sz w:val="24"/>
          <w:szCs w:val="24"/>
        </w:rPr>
        <w:t>by examples of real-life experiences and actual cases studies of young people and their families who had experience</w:t>
      </w:r>
      <w:r w:rsidR="007D3B29" w:rsidRPr="00F84114">
        <w:rPr>
          <w:rFonts w:asciiTheme="majorBidi" w:hAnsiTheme="majorBidi" w:cstheme="majorBidi"/>
          <w:sz w:val="24"/>
          <w:szCs w:val="24"/>
        </w:rPr>
        <w:t xml:space="preserve">d CSEA or who had been affected by a family member downloading or creating </w:t>
      </w:r>
      <w:r w:rsidR="004D1ADB" w:rsidRPr="00F84114">
        <w:rPr>
          <w:rFonts w:asciiTheme="majorBidi" w:hAnsiTheme="majorBidi" w:cstheme="majorBidi"/>
          <w:sz w:val="24"/>
          <w:szCs w:val="24"/>
        </w:rPr>
        <w:t>CSAIO</w:t>
      </w:r>
      <w:r w:rsidR="00F1150B" w:rsidRPr="00F84114">
        <w:rPr>
          <w:rFonts w:asciiTheme="majorBidi" w:hAnsiTheme="majorBidi" w:cstheme="majorBidi"/>
          <w:sz w:val="24"/>
          <w:szCs w:val="24"/>
        </w:rPr>
        <w:t xml:space="preserve">. </w:t>
      </w:r>
      <w:r w:rsidR="00BA1F8B">
        <w:rPr>
          <w:rFonts w:asciiTheme="majorBidi" w:hAnsiTheme="majorBidi" w:cstheme="majorBidi"/>
          <w:sz w:val="24"/>
          <w:szCs w:val="24"/>
        </w:rPr>
        <w:t>These c</w:t>
      </w:r>
      <w:r w:rsidR="00BA1F8B" w:rsidRPr="001B36E0">
        <w:rPr>
          <w:rFonts w:asciiTheme="majorBidi" w:hAnsiTheme="majorBidi" w:cstheme="majorBidi"/>
          <w:sz w:val="24"/>
          <w:szCs w:val="24"/>
        </w:rPr>
        <w:t xml:space="preserve">ase </w:t>
      </w:r>
      <w:r w:rsidR="001B36E0" w:rsidRPr="001B36E0">
        <w:rPr>
          <w:rFonts w:asciiTheme="majorBidi" w:hAnsiTheme="majorBidi" w:cstheme="majorBidi"/>
          <w:sz w:val="24"/>
          <w:szCs w:val="24"/>
        </w:rPr>
        <w:t>studies</w:t>
      </w:r>
      <w:r w:rsidR="001B36E0">
        <w:rPr>
          <w:rFonts w:asciiTheme="majorBidi" w:hAnsiTheme="majorBidi" w:cstheme="majorBidi"/>
          <w:sz w:val="24"/>
          <w:szCs w:val="24"/>
        </w:rPr>
        <w:t>,</w:t>
      </w:r>
      <w:r w:rsidR="001B36E0" w:rsidRPr="001B36E0">
        <w:rPr>
          <w:rFonts w:asciiTheme="majorBidi" w:hAnsiTheme="majorBidi" w:cstheme="majorBidi"/>
          <w:sz w:val="24"/>
          <w:szCs w:val="24"/>
        </w:rPr>
        <w:t xml:space="preserve"> </w:t>
      </w:r>
      <w:r w:rsidR="001B36E0">
        <w:rPr>
          <w:rFonts w:asciiTheme="majorBidi" w:hAnsiTheme="majorBidi" w:cstheme="majorBidi"/>
          <w:sz w:val="24"/>
          <w:szCs w:val="24"/>
        </w:rPr>
        <w:t xml:space="preserve">used </w:t>
      </w:r>
      <w:r w:rsidR="001B36E0" w:rsidRPr="001B36E0">
        <w:rPr>
          <w:rFonts w:asciiTheme="majorBidi" w:hAnsiTheme="majorBidi" w:cstheme="majorBidi"/>
          <w:sz w:val="24"/>
          <w:szCs w:val="24"/>
        </w:rPr>
        <w:t>as an interac</w:t>
      </w:r>
      <w:r w:rsidR="001B36E0">
        <w:rPr>
          <w:rFonts w:asciiTheme="majorBidi" w:hAnsiTheme="majorBidi" w:cstheme="majorBidi"/>
          <w:sz w:val="24"/>
          <w:szCs w:val="24"/>
        </w:rPr>
        <w:t xml:space="preserve">tive </w:t>
      </w:r>
      <w:r w:rsidR="001B36E0">
        <w:rPr>
          <w:rFonts w:asciiTheme="majorBidi" w:hAnsiTheme="majorBidi" w:cstheme="majorBidi"/>
          <w:sz w:val="24"/>
          <w:szCs w:val="24"/>
        </w:rPr>
        <w:lastRenderedPageBreak/>
        <w:t>learning strategy, shift</w:t>
      </w:r>
      <w:r w:rsidR="001B36E0" w:rsidRPr="001B36E0">
        <w:rPr>
          <w:rFonts w:asciiTheme="majorBidi" w:hAnsiTheme="majorBidi" w:cstheme="majorBidi"/>
          <w:sz w:val="24"/>
          <w:szCs w:val="24"/>
        </w:rPr>
        <w:t xml:space="preserve"> the emphasis from teacher-centred to</w:t>
      </w:r>
      <w:r w:rsidR="001B36E0">
        <w:rPr>
          <w:rFonts w:asciiTheme="majorBidi" w:hAnsiTheme="majorBidi" w:cstheme="majorBidi"/>
          <w:sz w:val="24"/>
          <w:szCs w:val="24"/>
        </w:rPr>
        <w:t xml:space="preserve"> more student-centred learning (Grant, </w:t>
      </w:r>
      <w:r w:rsidR="001B36E0" w:rsidRPr="001B36E0">
        <w:rPr>
          <w:rFonts w:asciiTheme="majorBidi" w:hAnsiTheme="majorBidi" w:cstheme="majorBidi"/>
          <w:sz w:val="24"/>
          <w:szCs w:val="24"/>
        </w:rPr>
        <w:t>1997)</w:t>
      </w:r>
      <w:r w:rsidR="001A403D">
        <w:rPr>
          <w:rFonts w:asciiTheme="majorBidi" w:hAnsiTheme="majorBidi" w:cstheme="majorBidi"/>
          <w:sz w:val="24"/>
          <w:szCs w:val="24"/>
        </w:rPr>
        <w:t>.</w:t>
      </w:r>
      <w:r w:rsidR="001B36E0" w:rsidRPr="001B36E0">
        <w:rPr>
          <w:rFonts w:asciiTheme="majorBidi" w:hAnsiTheme="majorBidi" w:cstheme="majorBidi"/>
          <w:sz w:val="24"/>
          <w:szCs w:val="24"/>
        </w:rPr>
        <w:t xml:space="preserve"> </w:t>
      </w:r>
      <w:r w:rsidR="001B36E0">
        <w:rPr>
          <w:rFonts w:asciiTheme="majorBidi" w:hAnsiTheme="majorBidi" w:cstheme="majorBidi"/>
          <w:sz w:val="24"/>
          <w:szCs w:val="24"/>
        </w:rPr>
        <w:t xml:space="preserve"> </w:t>
      </w:r>
    </w:p>
    <w:p w14:paraId="32652E20" w14:textId="54F149A3" w:rsidR="008600F1" w:rsidRDefault="00F1150B" w:rsidP="00F10EF8">
      <w:pPr>
        <w:spacing w:line="480" w:lineRule="auto"/>
        <w:jc w:val="both"/>
        <w:rPr>
          <w:rFonts w:asciiTheme="majorBidi" w:hAnsiTheme="majorBidi" w:cstheme="majorBidi"/>
          <w:sz w:val="24"/>
          <w:szCs w:val="24"/>
        </w:rPr>
      </w:pPr>
      <w:r w:rsidRPr="00F84114">
        <w:rPr>
          <w:rFonts w:asciiTheme="majorBidi" w:hAnsiTheme="majorBidi" w:cstheme="majorBidi"/>
          <w:sz w:val="24"/>
          <w:szCs w:val="24"/>
        </w:rPr>
        <w:t xml:space="preserve">The </w:t>
      </w:r>
      <w:r w:rsidR="00316B6F">
        <w:rPr>
          <w:rFonts w:asciiTheme="majorBidi" w:hAnsiTheme="majorBidi" w:cstheme="majorBidi"/>
          <w:sz w:val="24"/>
          <w:szCs w:val="24"/>
        </w:rPr>
        <w:t xml:space="preserve">initial </w:t>
      </w:r>
      <w:r w:rsidR="004D1ADB" w:rsidRPr="00F84114">
        <w:rPr>
          <w:rFonts w:asciiTheme="majorBidi" w:hAnsiTheme="majorBidi" w:cstheme="majorBidi"/>
          <w:sz w:val="24"/>
          <w:szCs w:val="24"/>
        </w:rPr>
        <w:t>three</w:t>
      </w:r>
      <w:r w:rsidR="005A0AC4">
        <w:rPr>
          <w:rFonts w:asciiTheme="majorBidi" w:hAnsiTheme="majorBidi" w:cstheme="majorBidi"/>
          <w:sz w:val="24"/>
          <w:szCs w:val="24"/>
        </w:rPr>
        <w:t>-</w:t>
      </w:r>
      <w:r w:rsidR="004D1ADB" w:rsidRPr="00F84114">
        <w:rPr>
          <w:rFonts w:asciiTheme="majorBidi" w:hAnsiTheme="majorBidi" w:cstheme="majorBidi"/>
          <w:sz w:val="24"/>
          <w:szCs w:val="24"/>
        </w:rPr>
        <w:t>hour</w:t>
      </w:r>
      <w:r w:rsidR="00476751">
        <w:rPr>
          <w:rFonts w:asciiTheme="majorBidi" w:hAnsiTheme="majorBidi" w:cstheme="majorBidi"/>
          <w:sz w:val="24"/>
          <w:szCs w:val="24"/>
        </w:rPr>
        <w:t>,</w:t>
      </w:r>
      <w:r w:rsidR="004D1ADB" w:rsidRPr="00F84114">
        <w:rPr>
          <w:rFonts w:asciiTheme="majorBidi" w:hAnsiTheme="majorBidi" w:cstheme="majorBidi"/>
          <w:sz w:val="24"/>
          <w:szCs w:val="24"/>
        </w:rPr>
        <w:t xml:space="preserve"> interprofessional </w:t>
      </w:r>
      <w:r w:rsidR="003B6FD8" w:rsidRPr="00F84114">
        <w:rPr>
          <w:rFonts w:asciiTheme="majorBidi" w:hAnsiTheme="majorBidi" w:cstheme="majorBidi"/>
          <w:sz w:val="24"/>
          <w:szCs w:val="24"/>
        </w:rPr>
        <w:t>training p</w:t>
      </w:r>
      <w:r w:rsidR="00476751">
        <w:rPr>
          <w:rFonts w:asciiTheme="majorBidi" w:hAnsiTheme="majorBidi" w:cstheme="majorBidi"/>
          <w:sz w:val="24"/>
          <w:szCs w:val="24"/>
        </w:rPr>
        <w:t>ilot</w:t>
      </w:r>
      <w:r w:rsidR="003B6FD8" w:rsidRPr="00F84114">
        <w:rPr>
          <w:rFonts w:asciiTheme="majorBidi" w:hAnsiTheme="majorBidi" w:cstheme="majorBidi"/>
          <w:sz w:val="24"/>
          <w:szCs w:val="24"/>
        </w:rPr>
        <w:t xml:space="preserve"> </w:t>
      </w:r>
      <w:r w:rsidRPr="00F84114">
        <w:rPr>
          <w:rFonts w:asciiTheme="majorBidi" w:hAnsiTheme="majorBidi" w:cstheme="majorBidi"/>
          <w:sz w:val="24"/>
          <w:szCs w:val="24"/>
        </w:rPr>
        <w:t xml:space="preserve">was developed by </w:t>
      </w:r>
      <w:r w:rsidR="00813393" w:rsidRPr="00F84114">
        <w:rPr>
          <w:rFonts w:asciiTheme="majorBidi" w:hAnsiTheme="majorBidi" w:cstheme="majorBidi"/>
          <w:sz w:val="24"/>
          <w:szCs w:val="24"/>
        </w:rPr>
        <w:t>the Marie Collins Foundation</w:t>
      </w:r>
      <w:r w:rsidR="008600F1">
        <w:rPr>
          <w:rFonts w:asciiTheme="majorBidi" w:hAnsiTheme="majorBidi" w:cstheme="majorBidi"/>
          <w:sz w:val="24"/>
          <w:szCs w:val="24"/>
        </w:rPr>
        <w:t>. This</w:t>
      </w:r>
      <w:r w:rsidR="008600F1" w:rsidRPr="00F84114">
        <w:rPr>
          <w:rFonts w:asciiTheme="majorBidi" w:hAnsiTheme="majorBidi" w:cstheme="majorBidi"/>
          <w:sz w:val="24"/>
          <w:szCs w:val="24"/>
        </w:rPr>
        <w:t xml:space="preserve"> </w:t>
      </w:r>
      <w:r w:rsidR="003B6FD8" w:rsidRPr="00F84114">
        <w:rPr>
          <w:rFonts w:asciiTheme="majorBidi" w:hAnsiTheme="majorBidi" w:cstheme="majorBidi"/>
          <w:sz w:val="24"/>
          <w:szCs w:val="24"/>
        </w:rPr>
        <w:t>UK charity work</w:t>
      </w:r>
      <w:r w:rsidR="008600F1">
        <w:rPr>
          <w:rFonts w:asciiTheme="majorBidi" w:hAnsiTheme="majorBidi" w:cstheme="majorBidi"/>
          <w:sz w:val="24"/>
          <w:szCs w:val="24"/>
        </w:rPr>
        <w:t>s</w:t>
      </w:r>
      <w:r w:rsidR="003B6FD8" w:rsidRPr="00F84114">
        <w:rPr>
          <w:rFonts w:asciiTheme="majorBidi" w:hAnsiTheme="majorBidi" w:cstheme="majorBidi"/>
          <w:sz w:val="24"/>
          <w:szCs w:val="24"/>
        </w:rPr>
        <w:t xml:space="preserve"> directly with children who suffer sexual abuse and exploitation via internet and mobile technologies</w:t>
      </w:r>
      <w:r w:rsidR="008600F1">
        <w:rPr>
          <w:rFonts w:asciiTheme="majorBidi" w:hAnsiTheme="majorBidi" w:cstheme="majorBidi"/>
          <w:sz w:val="24"/>
          <w:szCs w:val="24"/>
        </w:rPr>
        <w:t>,</w:t>
      </w:r>
      <w:r w:rsidR="003B6FD8" w:rsidRPr="00F84114">
        <w:rPr>
          <w:rFonts w:asciiTheme="majorBidi" w:hAnsiTheme="majorBidi" w:cstheme="majorBidi"/>
          <w:sz w:val="24"/>
          <w:szCs w:val="24"/>
        </w:rPr>
        <w:t xml:space="preserve"> </w:t>
      </w:r>
      <w:r w:rsidR="00BA1F8B">
        <w:rPr>
          <w:rFonts w:asciiTheme="majorBidi" w:hAnsiTheme="majorBidi" w:cstheme="majorBidi"/>
          <w:sz w:val="24"/>
          <w:szCs w:val="24"/>
        </w:rPr>
        <w:t>supporting</w:t>
      </w:r>
      <w:r w:rsidR="00813393" w:rsidRPr="00F84114">
        <w:rPr>
          <w:rFonts w:asciiTheme="majorBidi" w:hAnsiTheme="majorBidi" w:cstheme="majorBidi"/>
          <w:sz w:val="24"/>
          <w:szCs w:val="24"/>
        </w:rPr>
        <w:t xml:space="preserve"> their recovery </w:t>
      </w:r>
      <w:r w:rsidR="008600F1" w:rsidRPr="00F84114">
        <w:rPr>
          <w:rFonts w:asciiTheme="majorBidi" w:hAnsiTheme="majorBidi" w:cstheme="majorBidi"/>
          <w:sz w:val="24"/>
          <w:szCs w:val="24"/>
        </w:rPr>
        <w:t>to</w:t>
      </w:r>
      <w:r w:rsidR="00BA1F8B">
        <w:rPr>
          <w:rFonts w:asciiTheme="majorBidi" w:hAnsiTheme="majorBidi" w:cstheme="majorBidi"/>
          <w:sz w:val="24"/>
          <w:szCs w:val="24"/>
        </w:rPr>
        <w:t>wards</w:t>
      </w:r>
      <w:r w:rsidR="008600F1" w:rsidRPr="00F84114">
        <w:rPr>
          <w:rFonts w:asciiTheme="majorBidi" w:hAnsiTheme="majorBidi" w:cstheme="majorBidi"/>
          <w:sz w:val="24"/>
          <w:szCs w:val="24"/>
        </w:rPr>
        <w:t xml:space="preserve"> </w:t>
      </w:r>
      <w:r w:rsidR="00BA1F8B" w:rsidRPr="00F84114">
        <w:rPr>
          <w:rFonts w:asciiTheme="majorBidi" w:hAnsiTheme="majorBidi" w:cstheme="majorBidi"/>
          <w:sz w:val="24"/>
          <w:szCs w:val="24"/>
        </w:rPr>
        <w:t>liv</w:t>
      </w:r>
      <w:r w:rsidR="00BA1F8B">
        <w:rPr>
          <w:rFonts w:asciiTheme="majorBidi" w:hAnsiTheme="majorBidi" w:cstheme="majorBidi"/>
          <w:sz w:val="24"/>
          <w:szCs w:val="24"/>
        </w:rPr>
        <w:t>ing</w:t>
      </w:r>
      <w:r w:rsidR="00BA1F8B" w:rsidRPr="00F84114">
        <w:rPr>
          <w:rFonts w:asciiTheme="majorBidi" w:hAnsiTheme="majorBidi" w:cstheme="majorBidi"/>
          <w:sz w:val="24"/>
          <w:szCs w:val="24"/>
        </w:rPr>
        <w:t xml:space="preserve"> </w:t>
      </w:r>
      <w:r w:rsidR="003B6FD8" w:rsidRPr="00F84114">
        <w:rPr>
          <w:rFonts w:asciiTheme="majorBidi" w:hAnsiTheme="majorBidi" w:cstheme="majorBidi"/>
          <w:sz w:val="24"/>
          <w:szCs w:val="24"/>
        </w:rPr>
        <w:t>safe</w:t>
      </w:r>
      <w:r w:rsidR="00BA1F8B">
        <w:rPr>
          <w:rFonts w:asciiTheme="majorBidi" w:hAnsiTheme="majorBidi" w:cstheme="majorBidi"/>
          <w:sz w:val="24"/>
          <w:szCs w:val="24"/>
        </w:rPr>
        <w:t xml:space="preserve"> and</w:t>
      </w:r>
      <w:r w:rsidR="00BA1F8B" w:rsidRPr="00F84114">
        <w:rPr>
          <w:rFonts w:asciiTheme="majorBidi" w:hAnsiTheme="majorBidi" w:cstheme="majorBidi"/>
          <w:sz w:val="24"/>
          <w:szCs w:val="24"/>
        </w:rPr>
        <w:t xml:space="preserve"> </w:t>
      </w:r>
      <w:r w:rsidR="003B6FD8" w:rsidRPr="00F84114">
        <w:rPr>
          <w:rFonts w:asciiTheme="majorBidi" w:hAnsiTheme="majorBidi" w:cstheme="majorBidi"/>
          <w:sz w:val="24"/>
          <w:szCs w:val="24"/>
        </w:rPr>
        <w:t xml:space="preserve">fulfilling lives. </w:t>
      </w:r>
      <w:r w:rsidR="001540AE">
        <w:rPr>
          <w:rFonts w:asciiTheme="majorBidi" w:hAnsiTheme="majorBidi" w:cstheme="majorBidi"/>
          <w:sz w:val="24"/>
          <w:szCs w:val="24"/>
        </w:rPr>
        <w:t>Due to their experience of supporting children, young people and families, t</w:t>
      </w:r>
      <w:r w:rsidR="005A0AC4">
        <w:rPr>
          <w:rFonts w:asciiTheme="majorBidi" w:hAnsiTheme="majorBidi" w:cstheme="majorBidi"/>
          <w:sz w:val="24"/>
          <w:szCs w:val="24"/>
        </w:rPr>
        <w:t>he</w:t>
      </w:r>
      <w:r w:rsidR="001A403D">
        <w:rPr>
          <w:rFonts w:asciiTheme="majorBidi" w:hAnsiTheme="majorBidi" w:cstheme="majorBidi"/>
          <w:sz w:val="24"/>
          <w:szCs w:val="24"/>
        </w:rPr>
        <w:t xml:space="preserve"> Marie Collins Foundation </w:t>
      </w:r>
      <w:r w:rsidR="00DB2974">
        <w:rPr>
          <w:rFonts w:asciiTheme="majorBidi" w:hAnsiTheme="majorBidi" w:cstheme="majorBidi"/>
          <w:sz w:val="24"/>
          <w:szCs w:val="24"/>
        </w:rPr>
        <w:t>could</w:t>
      </w:r>
      <w:r w:rsidR="005A0AC4">
        <w:rPr>
          <w:rFonts w:asciiTheme="majorBidi" w:hAnsiTheme="majorBidi" w:cstheme="majorBidi"/>
          <w:sz w:val="24"/>
          <w:szCs w:val="24"/>
        </w:rPr>
        <w:t xml:space="preserve"> draw on a wealth of actual cases for delegates to learn from. </w:t>
      </w:r>
    </w:p>
    <w:p w14:paraId="3CE4AA80" w14:textId="4F8B7D2B" w:rsidR="008600F1" w:rsidRDefault="005A0AC4" w:rsidP="00F10EF8">
      <w:pPr>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It is also important to note the partnership approach adopted. T</w:t>
      </w:r>
      <w:r w:rsidR="00BB0CA9" w:rsidRPr="00F84114">
        <w:rPr>
          <w:rFonts w:asciiTheme="majorBidi" w:hAnsiTheme="majorBidi" w:cstheme="majorBidi"/>
          <w:sz w:val="24"/>
          <w:szCs w:val="24"/>
          <w:shd w:val="clear" w:color="auto" w:fill="FFFFFF"/>
        </w:rPr>
        <w:t xml:space="preserve">he new initiative was </w:t>
      </w:r>
      <w:r w:rsidR="00F1150B" w:rsidRPr="00F84114">
        <w:rPr>
          <w:rFonts w:asciiTheme="majorBidi" w:hAnsiTheme="majorBidi" w:cstheme="majorBidi"/>
          <w:sz w:val="24"/>
          <w:szCs w:val="24"/>
          <w:shd w:val="clear" w:color="auto" w:fill="FFFFFF"/>
        </w:rPr>
        <w:t xml:space="preserve">designed and developed in close collaboration with </w:t>
      </w:r>
      <w:r w:rsidR="00BB0CA9" w:rsidRPr="00F84114">
        <w:rPr>
          <w:rFonts w:asciiTheme="majorBidi" w:hAnsiTheme="majorBidi" w:cstheme="majorBidi"/>
          <w:sz w:val="24"/>
          <w:szCs w:val="24"/>
          <w:shd w:val="clear" w:color="auto" w:fill="FFFFFF"/>
        </w:rPr>
        <w:t xml:space="preserve">representatives from education and children’s services, the College of Policing, </w:t>
      </w:r>
      <w:r w:rsidR="007D05CB">
        <w:rPr>
          <w:rFonts w:asciiTheme="majorBidi" w:hAnsiTheme="majorBidi" w:cstheme="majorBidi"/>
          <w:sz w:val="24"/>
          <w:szCs w:val="24"/>
          <w:shd w:val="clear" w:color="auto" w:fill="FFFFFF"/>
        </w:rPr>
        <w:t xml:space="preserve">and </w:t>
      </w:r>
      <w:r w:rsidR="00BB0CA9" w:rsidRPr="00F84114">
        <w:rPr>
          <w:rFonts w:asciiTheme="majorBidi" w:hAnsiTheme="majorBidi" w:cstheme="majorBidi"/>
          <w:sz w:val="24"/>
          <w:szCs w:val="24"/>
          <w:shd w:val="clear" w:color="auto" w:fill="FFFFFF"/>
        </w:rPr>
        <w:t xml:space="preserve">the Association of Chief Police Officers’ lead for child abuse and academia. </w:t>
      </w:r>
    </w:p>
    <w:p w14:paraId="5BEB8B29" w14:textId="24BF4630" w:rsidR="00150ED4" w:rsidRPr="00F84114" w:rsidRDefault="00BB0CA9" w:rsidP="00F10EF8">
      <w:pPr>
        <w:spacing w:line="480" w:lineRule="auto"/>
        <w:jc w:val="both"/>
        <w:rPr>
          <w:rFonts w:asciiTheme="majorBidi" w:hAnsiTheme="majorBidi" w:cstheme="majorBidi"/>
          <w:sz w:val="24"/>
          <w:szCs w:val="24"/>
          <w:shd w:val="clear" w:color="auto" w:fill="FFFFFF"/>
        </w:rPr>
      </w:pPr>
      <w:r w:rsidRPr="00F84114">
        <w:rPr>
          <w:rFonts w:asciiTheme="majorBidi" w:hAnsiTheme="majorBidi" w:cstheme="majorBidi"/>
          <w:sz w:val="24"/>
          <w:szCs w:val="24"/>
          <w:shd w:val="clear" w:color="auto" w:fill="FFFFFF"/>
        </w:rPr>
        <w:t xml:space="preserve">The </w:t>
      </w:r>
      <w:r w:rsidR="00B41472" w:rsidRPr="00F84114">
        <w:rPr>
          <w:rFonts w:asciiTheme="majorBidi" w:hAnsiTheme="majorBidi" w:cstheme="majorBidi"/>
          <w:sz w:val="24"/>
          <w:szCs w:val="24"/>
          <w:shd w:val="clear" w:color="auto" w:fill="FFFFFF"/>
        </w:rPr>
        <w:t xml:space="preserve">pilot training programme </w:t>
      </w:r>
      <w:r w:rsidR="00C113CE" w:rsidRPr="00F84114">
        <w:rPr>
          <w:rFonts w:asciiTheme="majorBidi" w:hAnsiTheme="majorBidi" w:cstheme="majorBidi"/>
          <w:sz w:val="24"/>
          <w:szCs w:val="24"/>
          <w:shd w:val="clear" w:color="auto" w:fill="FFFFFF"/>
        </w:rPr>
        <w:t xml:space="preserve">was delivered </w:t>
      </w:r>
      <w:r w:rsidR="00DE0AEF">
        <w:rPr>
          <w:rFonts w:asciiTheme="majorBidi" w:hAnsiTheme="majorBidi" w:cstheme="majorBidi"/>
          <w:sz w:val="24"/>
          <w:szCs w:val="24"/>
          <w:shd w:val="clear" w:color="auto" w:fill="FFFFFF"/>
        </w:rPr>
        <w:t>across</w:t>
      </w:r>
      <w:r w:rsidR="00DE0AEF" w:rsidRPr="00F84114">
        <w:rPr>
          <w:rFonts w:asciiTheme="majorBidi" w:hAnsiTheme="majorBidi" w:cstheme="majorBidi"/>
          <w:sz w:val="24"/>
          <w:szCs w:val="24"/>
          <w:shd w:val="clear" w:color="auto" w:fill="FFFFFF"/>
        </w:rPr>
        <w:t xml:space="preserve"> </w:t>
      </w:r>
      <w:r w:rsidR="00C113CE" w:rsidRPr="00F84114">
        <w:rPr>
          <w:rFonts w:asciiTheme="majorBidi" w:hAnsiTheme="majorBidi" w:cstheme="majorBidi"/>
          <w:sz w:val="24"/>
          <w:szCs w:val="24"/>
          <w:shd w:val="clear" w:color="auto" w:fill="FFFFFF"/>
        </w:rPr>
        <w:t>two sites in England, one in Wales and one in Northern Ireland</w:t>
      </w:r>
      <w:r w:rsidR="004103DA">
        <w:rPr>
          <w:rFonts w:asciiTheme="majorBidi" w:hAnsiTheme="majorBidi" w:cstheme="majorBidi"/>
          <w:sz w:val="24"/>
          <w:szCs w:val="24"/>
          <w:shd w:val="clear" w:color="auto" w:fill="FFFFFF"/>
        </w:rPr>
        <w:t>. A</w:t>
      </w:r>
      <w:r w:rsidR="00C113CE" w:rsidRPr="00F84114">
        <w:rPr>
          <w:rFonts w:asciiTheme="majorBidi" w:hAnsiTheme="majorBidi" w:cstheme="majorBidi"/>
          <w:sz w:val="24"/>
          <w:szCs w:val="24"/>
          <w:shd w:val="clear" w:color="auto" w:fill="FFFFFF"/>
        </w:rPr>
        <w:t xml:space="preserve"> range of professionals </w:t>
      </w:r>
      <w:r w:rsidR="004103DA">
        <w:rPr>
          <w:rFonts w:asciiTheme="majorBidi" w:hAnsiTheme="majorBidi" w:cstheme="majorBidi"/>
          <w:sz w:val="24"/>
          <w:szCs w:val="24"/>
          <w:shd w:val="clear" w:color="auto" w:fill="FFFFFF"/>
        </w:rPr>
        <w:t xml:space="preserve">took part in the pilot, including social workers, police officers, teachers, youth workers and </w:t>
      </w:r>
      <w:r w:rsidR="00737D1A">
        <w:rPr>
          <w:rFonts w:asciiTheme="majorBidi" w:hAnsiTheme="majorBidi" w:cstheme="majorBidi"/>
          <w:sz w:val="24"/>
          <w:szCs w:val="24"/>
          <w:shd w:val="clear" w:color="auto" w:fill="FFFFFF"/>
        </w:rPr>
        <w:t xml:space="preserve">others from </w:t>
      </w:r>
      <w:r w:rsidR="004103DA">
        <w:rPr>
          <w:rFonts w:asciiTheme="majorBidi" w:hAnsiTheme="majorBidi" w:cstheme="majorBidi"/>
          <w:sz w:val="24"/>
          <w:szCs w:val="24"/>
          <w:shd w:val="clear" w:color="auto" w:fill="FFFFFF"/>
        </w:rPr>
        <w:t>children’s and young people’s services</w:t>
      </w:r>
      <w:r w:rsidR="008600F1">
        <w:rPr>
          <w:rFonts w:asciiTheme="majorBidi" w:hAnsiTheme="majorBidi" w:cstheme="majorBidi"/>
          <w:sz w:val="24"/>
          <w:szCs w:val="24"/>
          <w:shd w:val="clear" w:color="auto" w:fill="FFFFFF"/>
        </w:rPr>
        <w:t>. All of these</w:t>
      </w:r>
      <w:r w:rsidR="004103DA">
        <w:rPr>
          <w:rFonts w:asciiTheme="majorBidi" w:hAnsiTheme="majorBidi" w:cstheme="majorBidi"/>
          <w:sz w:val="24"/>
          <w:szCs w:val="24"/>
          <w:shd w:val="clear" w:color="auto" w:fill="FFFFFF"/>
        </w:rPr>
        <w:t xml:space="preserve"> </w:t>
      </w:r>
      <w:r w:rsidR="008600F1">
        <w:rPr>
          <w:rFonts w:asciiTheme="majorBidi" w:hAnsiTheme="majorBidi" w:cstheme="majorBidi"/>
          <w:sz w:val="24"/>
          <w:szCs w:val="24"/>
          <w:shd w:val="clear" w:color="auto" w:fill="FFFFFF"/>
        </w:rPr>
        <w:t xml:space="preserve">professionals </w:t>
      </w:r>
      <w:r w:rsidR="00C113CE" w:rsidRPr="00F84114">
        <w:rPr>
          <w:rFonts w:asciiTheme="majorBidi" w:hAnsiTheme="majorBidi" w:cstheme="majorBidi"/>
          <w:sz w:val="24"/>
          <w:szCs w:val="24"/>
          <w:shd w:val="clear" w:color="auto" w:fill="FFFFFF"/>
        </w:rPr>
        <w:t>work</w:t>
      </w:r>
      <w:r w:rsidR="004103DA">
        <w:rPr>
          <w:rFonts w:asciiTheme="majorBidi" w:hAnsiTheme="majorBidi" w:cstheme="majorBidi"/>
          <w:sz w:val="24"/>
          <w:szCs w:val="24"/>
          <w:shd w:val="clear" w:color="auto" w:fill="FFFFFF"/>
        </w:rPr>
        <w:t>ed</w:t>
      </w:r>
      <w:r w:rsidR="00C113CE" w:rsidRPr="00F84114">
        <w:rPr>
          <w:rFonts w:asciiTheme="majorBidi" w:hAnsiTheme="majorBidi" w:cstheme="majorBidi"/>
          <w:sz w:val="24"/>
          <w:szCs w:val="24"/>
          <w:shd w:val="clear" w:color="auto" w:fill="FFFFFF"/>
        </w:rPr>
        <w:t xml:space="preserve"> directly with children or support</w:t>
      </w:r>
      <w:r w:rsidR="004103DA">
        <w:rPr>
          <w:rFonts w:asciiTheme="majorBidi" w:hAnsiTheme="majorBidi" w:cstheme="majorBidi"/>
          <w:sz w:val="24"/>
          <w:szCs w:val="24"/>
          <w:shd w:val="clear" w:color="auto" w:fill="FFFFFF"/>
        </w:rPr>
        <w:t>ed</w:t>
      </w:r>
      <w:r w:rsidR="00C113CE" w:rsidRPr="00F84114">
        <w:rPr>
          <w:rFonts w:asciiTheme="majorBidi" w:hAnsiTheme="majorBidi" w:cstheme="majorBidi"/>
          <w:sz w:val="24"/>
          <w:szCs w:val="24"/>
          <w:shd w:val="clear" w:color="auto" w:fill="FFFFFF"/>
        </w:rPr>
        <w:t xml:space="preserve"> those who worked with children. </w:t>
      </w:r>
      <w:r w:rsidRPr="00F84114">
        <w:rPr>
          <w:rFonts w:asciiTheme="majorBidi" w:hAnsiTheme="majorBidi" w:cstheme="majorBidi"/>
          <w:sz w:val="24"/>
          <w:szCs w:val="24"/>
          <w:shd w:val="clear" w:color="auto" w:fill="FFFFFF"/>
        </w:rPr>
        <w:t xml:space="preserve">The </w:t>
      </w:r>
      <w:r w:rsidR="00D44F80">
        <w:rPr>
          <w:rFonts w:asciiTheme="majorBidi" w:hAnsiTheme="majorBidi" w:cstheme="majorBidi"/>
          <w:sz w:val="24"/>
          <w:szCs w:val="24"/>
          <w:shd w:val="clear" w:color="auto" w:fill="FFFFFF"/>
        </w:rPr>
        <w:t xml:space="preserve">content of the </w:t>
      </w:r>
      <w:r w:rsidRPr="00F84114">
        <w:rPr>
          <w:rFonts w:asciiTheme="majorBidi" w:hAnsiTheme="majorBidi" w:cstheme="majorBidi"/>
          <w:sz w:val="24"/>
          <w:szCs w:val="24"/>
          <w:shd w:val="clear" w:color="auto" w:fill="FFFFFF"/>
        </w:rPr>
        <w:t xml:space="preserve">training </w:t>
      </w:r>
      <w:r w:rsidR="004D1ADB" w:rsidRPr="00F84114">
        <w:rPr>
          <w:rFonts w:asciiTheme="majorBidi" w:hAnsiTheme="majorBidi" w:cstheme="majorBidi"/>
          <w:sz w:val="24"/>
          <w:szCs w:val="24"/>
          <w:shd w:val="clear" w:color="auto" w:fill="FFFFFF"/>
        </w:rPr>
        <w:t>specifically</w:t>
      </w:r>
      <w:r w:rsidR="00150ED4" w:rsidRPr="00F84114">
        <w:rPr>
          <w:rFonts w:asciiTheme="majorBidi" w:hAnsiTheme="majorBidi" w:cstheme="majorBidi"/>
          <w:sz w:val="24"/>
          <w:szCs w:val="24"/>
          <w:shd w:val="clear" w:color="auto" w:fill="FFFFFF"/>
        </w:rPr>
        <w:t xml:space="preserve"> focused on how to support a child and family when a child had been sexually harmed online</w:t>
      </w:r>
      <w:r w:rsidR="008600F1">
        <w:rPr>
          <w:rFonts w:asciiTheme="majorBidi" w:hAnsiTheme="majorBidi" w:cstheme="majorBidi"/>
          <w:sz w:val="24"/>
          <w:szCs w:val="24"/>
          <w:shd w:val="clear" w:color="auto" w:fill="FFFFFF"/>
        </w:rPr>
        <w:t>,</w:t>
      </w:r>
      <w:r w:rsidR="00150ED4" w:rsidRPr="00F84114">
        <w:rPr>
          <w:rFonts w:asciiTheme="majorBidi" w:hAnsiTheme="majorBidi" w:cstheme="majorBidi"/>
          <w:sz w:val="24"/>
          <w:szCs w:val="24"/>
          <w:shd w:val="clear" w:color="auto" w:fill="FFFFFF"/>
        </w:rPr>
        <w:t xml:space="preserve"> </w:t>
      </w:r>
      <w:r w:rsidR="005D3FA6">
        <w:rPr>
          <w:rFonts w:asciiTheme="majorBidi" w:hAnsiTheme="majorBidi" w:cstheme="majorBidi"/>
          <w:sz w:val="24"/>
          <w:szCs w:val="24"/>
          <w:shd w:val="clear" w:color="auto" w:fill="FFFFFF"/>
        </w:rPr>
        <w:t xml:space="preserve">and how to support a family after </w:t>
      </w:r>
      <w:r w:rsidR="00150ED4" w:rsidRPr="00F84114">
        <w:rPr>
          <w:rFonts w:asciiTheme="majorBidi" w:hAnsiTheme="majorBidi" w:cstheme="majorBidi"/>
          <w:sz w:val="24"/>
          <w:szCs w:val="24"/>
          <w:shd w:val="clear" w:color="auto" w:fill="FFFFFF"/>
        </w:rPr>
        <w:t xml:space="preserve">a family member </w:t>
      </w:r>
      <w:r w:rsidR="005D3FA6">
        <w:rPr>
          <w:rFonts w:asciiTheme="majorBidi" w:hAnsiTheme="majorBidi" w:cstheme="majorBidi"/>
          <w:sz w:val="24"/>
          <w:szCs w:val="24"/>
          <w:shd w:val="clear" w:color="auto" w:fill="FFFFFF"/>
        </w:rPr>
        <w:t xml:space="preserve">had </w:t>
      </w:r>
      <w:r w:rsidR="00150ED4" w:rsidRPr="00F84114">
        <w:rPr>
          <w:rFonts w:asciiTheme="majorBidi" w:hAnsiTheme="majorBidi" w:cstheme="majorBidi"/>
          <w:sz w:val="24"/>
          <w:szCs w:val="24"/>
          <w:shd w:val="clear" w:color="auto" w:fill="FFFFFF"/>
        </w:rPr>
        <w:t>download</w:t>
      </w:r>
      <w:r w:rsidR="005D3FA6">
        <w:rPr>
          <w:rFonts w:asciiTheme="majorBidi" w:hAnsiTheme="majorBidi" w:cstheme="majorBidi"/>
          <w:sz w:val="24"/>
          <w:szCs w:val="24"/>
          <w:shd w:val="clear" w:color="auto" w:fill="FFFFFF"/>
        </w:rPr>
        <w:t>ed</w:t>
      </w:r>
      <w:r w:rsidR="00150ED4" w:rsidRPr="00F84114">
        <w:rPr>
          <w:rFonts w:asciiTheme="majorBidi" w:hAnsiTheme="majorBidi" w:cstheme="majorBidi"/>
          <w:sz w:val="24"/>
          <w:szCs w:val="24"/>
          <w:shd w:val="clear" w:color="auto" w:fill="FFFFFF"/>
        </w:rPr>
        <w:t xml:space="preserve"> indecent images.</w:t>
      </w:r>
      <w:r w:rsidR="004D1ADB" w:rsidRPr="00F84114">
        <w:rPr>
          <w:rFonts w:asciiTheme="majorBidi" w:hAnsiTheme="majorBidi" w:cstheme="majorBidi"/>
          <w:sz w:val="24"/>
          <w:szCs w:val="24"/>
          <w:shd w:val="clear" w:color="auto" w:fill="FFFFFF"/>
        </w:rPr>
        <w:t xml:space="preserve">  </w:t>
      </w:r>
    </w:p>
    <w:p w14:paraId="76469B67" w14:textId="58F454EF" w:rsidR="00150ED4" w:rsidRPr="00F84114" w:rsidRDefault="00150ED4" w:rsidP="00F10EF8">
      <w:pPr>
        <w:spacing w:line="480" w:lineRule="auto"/>
        <w:rPr>
          <w:rFonts w:asciiTheme="majorBidi" w:hAnsiTheme="majorBidi" w:cstheme="majorBidi"/>
          <w:sz w:val="24"/>
          <w:szCs w:val="24"/>
          <w:shd w:val="clear" w:color="auto" w:fill="FFFFFF"/>
        </w:rPr>
      </w:pPr>
      <w:r w:rsidRPr="00F84114">
        <w:rPr>
          <w:rFonts w:asciiTheme="majorBidi" w:hAnsiTheme="majorBidi" w:cstheme="majorBidi"/>
          <w:sz w:val="24"/>
          <w:szCs w:val="24"/>
          <w:shd w:val="clear" w:color="auto" w:fill="FFFFFF"/>
        </w:rPr>
        <w:t xml:space="preserve">The </w:t>
      </w:r>
      <w:r w:rsidR="00D44F80">
        <w:rPr>
          <w:rFonts w:asciiTheme="majorBidi" w:hAnsiTheme="majorBidi" w:cstheme="majorBidi"/>
          <w:sz w:val="24"/>
          <w:szCs w:val="24"/>
          <w:shd w:val="clear" w:color="auto" w:fill="FFFFFF"/>
        </w:rPr>
        <w:t xml:space="preserve">content of the course was reflected in the </w:t>
      </w:r>
      <w:r w:rsidRPr="00F84114">
        <w:rPr>
          <w:rFonts w:asciiTheme="majorBidi" w:hAnsiTheme="majorBidi" w:cstheme="majorBidi"/>
          <w:sz w:val="24"/>
          <w:szCs w:val="24"/>
          <w:shd w:val="clear" w:color="auto" w:fill="FFFFFF"/>
        </w:rPr>
        <w:t>learning outcomes for the training</w:t>
      </w:r>
      <w:r w:rsidR="00A23BCD">
        <w:rPr>
          <w:rFonts w:asciiTheme="majorBidi" w:hAnsiTheme="majorBidi" w:cstheme="majorBidi"/>
          <w:sz w:val="24"/>
          <w:szCs w:val="24"/>
          <w:shd w:val="clear" w:color="auto" w:fill="FFFFFF"/>
        </w:rPr>
        <w:t>,</w:t>
      </w:r>
      <w:r w:rsidRPr="00F84114">
        <w:rPr>
          <w:rFonts w:asciiTheme="majorBidi" w:hAnsiTheme="majorBidi" w:cstheme="majorBidi"/>
          <w:sz w:val="24"/>
          <w:szCs w:val="24"/>
          <w:shd w:val="clear" w:color="auto" w:fill="FFFFFF"/>
        </w:rPr>
        <w:t xml:space="preserve"> </w:t>
      </w:r>
      <w:r w:rsidR="00D44F80">
        <w:rPr>
          <w:rFonts w:asciiTheme="majorBidi" w:hAnsiTheme="majorBidi" w:cstheme="majorBidi"/>
          <w:sz w:val="24"/>
          <w:szCs w:val="24"/>
          <w:shd w:val="clear" w:color="auto" w:fill="FFFFFF"/>
        </w:rPr>
        <w:t xml:space="preserve">and </w:t>
      </w:r>
      <w:r w:rsidR="00A23BCD">
        <w:rPr>
          <w:rFonts w:asciiTheme="majorBidi" w:hAnsiTheme="majorBidi" w:cstheme="majorBidi"/>
          <w:sz w:val="24"/>
          <w:szCs w:val="24"/>
          <w:shd w:val="clear" w:color="auto" w:fill="FFFFFF"/>
        </w:rPr>
        <w:t xml:space="preserve">these </w:t>
      </w:r>
      <w:r w:rsidRPr="00F84114">
        <w:rPr>
          <w:rFonts w:asciiTheme="majorBidi" w:hAnsiTheme="majorBidi" w:cstheme="majorBidi"/>
          <w:sz w:val="24"/>
          <w:szCs w:val="24"/>
          <w:shd w:val="clear" w:color="auto" w:fill="FFFFFF"/>
        </w:rPr>
        <w:t>were clearly articulated as:</w:t>
      </w:r>
    </w:p>
    <w:p w14:paraId="0DC4B3C2" w14:textId="1BA41FA6" w:rsidR="00150ED4" w:rsidRPr="00F84114" w:rsidRDefault="00150ED4" w:rsidP="00F10EF8">
      <w:pPr>
        <w:pStyle w:val="ListParagraph"/>
        <w:numPr>
          <w:ilvl w:val="0"/>
          <w:numId w:val="22"/>
        </w:numPr>
        <w:spacing w:line="480" w:lineRule="auto"/>
        <w:rPr>
          <w:rFonts w:asciiTheme="majorBidi" w:hAnsiTheme="majorBidi" w:cstheme="majorBidi"/>
          <w:sz w:val="24"/>
          <w:szCs w:val="24"/>
          <w:shd w:val="clear" w:color="auto" w:fill="FFFFFF"/>
        </w:rPr>
      </w:pPr>
      <w:r w:rsidRPr="00F84114">
        <w:rPr>
          <w:rFonts w:asciiTheme="majorBidi" w:hAnsiTheme="majorBidi" w:cstheme="majorBidi"/>
          <w:sz w:val="24"/>
          <w:szCs w:val="24"/>
          <w:shd w:val="clear" w:color="auto" w:fill="FFFFFF"/>
        </w:rPr>
        <w:t xml:space="preserve">How to respond </w:t>
      </w:r>
      <w:r w:rsidR="00DE0AEF">
        <w:rPr>
          <w:rFonts w:asciiTheme="majorBidi" w:hAnsiTheme="majorBidi" w:cstheme="majorBidi"/>
          <w:sz w:val="24"/>
          <w:szCs w:val="24"/>
          <w:shd w:val="clear" w:color="auto" w:fill="FFFFFF"/>
        </w:rPr>
        <w:t>once</w:t>
      </w:r>
      <w:r w:rsidRPr="00F84114">
        <w:rPr>
          <w:rFonts w:asciiTheme="majorBidi" w:hAnsiTheme="majorBidi" w:cstheme="majorBidi"/>
          <w:sz w:val="24"/>
          <w:szCs w:val="24"/>
          <w:shd w:val="clear" w:color="auto" w:fill="FFFFFF"/>
        </w:rPr>
        <w:t xml:space="preserve"> a child has been or may be being sexually harmed online</w:t>
      </w:r>
    </w:p>
    <w:p w14:paraId="4E30DE56" w14:textId="0C459E1D" w:rsidR="00150ED4" w:rsidRPr="00F84114" w:rsidRDefault="00150ED4" w:rsidP="00F10EF8">
      <w:pPr>
        <w:pStyle w:val="ListParagraph"/>
        <w:numPr>
          <w:ilvl w:val="0"/>
          <w:numId w:val="22"/>
        </w:numPr>
        <w:spacing w:line="480" w:lineRule="auto"/>
        <w:rPr>
          <w:rFonts w:asciiTheme="majorBidi" w:hAnsiTheme="majorBidi" w:cstheme="majorBidi"/>
          <w:sz w:val="24"/>
          <w:szCs w:val="24"/>
          <w:shd w:val="clear" w:color="auto" w:fill="FFFFFF"/>
        </w:rPr>
      </w:pPr>
      <w:r w:rsidRPr="00F84114">
        <w:rPr>
          <w:rFonts w:asciiTheme="majorBidi" w:hAnsiTheme="majorBidi" w:cstheme="majorBidi"/>
          <w:sz w:val="24"/>
          <w:szCs w:val="24"/>
          <w:shd w:val="clear" w:color="auto" w:fill="FFFFFF"/>
        </w:rPr>
        <w:t xml:space="preserve">How to respond </w:t>
      </w:r>
      <w:r w:rsidR="00DE0AEF">
        <w:rPr>
          <w:rFonts w:asciiTheme="majorBidi" w:hAnsiTheme="majorBidi" w:cstheme="majorBidi"/>
          <w:sz w:val="24"/>
          <w:szCs w:val="24"/>
          <w:shd w:val="clear" w:color="auto" w:fill="FFFFFF"/>
        </w:rPr>
        <w:t>once</w:t>
      </w:r>
      <w:r w:rsidRPr="00F84114">
        <w:rPr>
          <w:rFonts w:asciiTheme="majorBidi" w:hAnsiTheme="majorBidi" w:cstheme="majorBidi"/>
          <w:sz w:val="24"/>
          <w:szCs w:val="24"/>
          <w:shd w:val="clear" w:color="auto" w:fill="FFFFFF"/>
        </w:rPr>
        <w:t xml:space="preserve"> a partner</w:t>
      </w:r>
      <w:r w:rsidR="00AD7A6F" w:rsidRPr="00F84114">
        <w:rPr>
          <w:rFonts w:asciiTheme="majorBidi" w:hAnsiTheme="majorBidi" w:cstheme="majorBidi"/>
          <w:sz w:val="24"/>
          <w:szCs w:val="24"/>
          <w:shd w:val="clear" w:color="auto" w:fill="FFFFFF"/>
        </w:rPr>
        <w:t>/parent</w:t>
      </w:r>
      <w:r w:rsidRPr="00F84114">
        <w:rPr>
          <w:rFonts w:asciiTheme="majorBidi" w:hAnsiTheme="majorBidi" w:cstheme="majorBidi"/>
          <w:sz w:val="24"/>
          <w:szCs w:val="24"/>
          <w:shd w:val="clear" w:color="auto" w:fill="FFFFFF"/>
        </w:rPr>
        <w:t xml:space="preserve"> has been downloading indecent images of children</w:t>
      </w:r>
    </w:p>
    <w:p w14:paraId="43CE604F" w14:textId="65CF8545" w:rsidR="00150ED4" w:rsidRPr="00F84114" w:rsidRDefault="00150ED4" w:rsidP="00F10EF8">
      <w:pPr>
        <w:pStyle w:val="ListParagraph"/>
        <w:numPr>
          <w:ilvl w:val="0"/>
          <w:numId w:val="22"/>
        </w:numPr>
        <w:spacing w:line="480" w:lineRule="auto"/>
        <w:rPr>
          <w:rFonts w:asciiTheme="majorBidi" w:hAnsiTheme="majorBidi" w:cstheme="majorBidi"/>
          <w:sz w:val="24"/>
          <w:szCs w:val="24"/>
          <w:shd w:val="clear" w:color="auto" w:fill="FFFFFF"/>
        </w:rPr>
      </w:pPr>
      <w:r w:rsidRPr="00F84114">
        <w:rPr>
          <w:rFonts w:asciiTheme="majorBidi" w:hAnsiTheme="majorBidi" w:cstheme="majorBidi"/>
          <w:sz w:val="24"/>
          <w:szCs w:val="24"/>
          <w:shd w:val="clear" w:color="auto" w:fill="FFFFFF"/>
        </w:rPr>
        <w:lastRenderedPageBreak/>
        <w:t>How to support a child along the path from discovery to recovery</w:t>
      </w:r>
    </w:p>
    <w:p w14:paraId="5F519316" w14:textId="65388484" w:rsidR="00150ED4" w:rsidRPr="00F84114" w:rsidRDefault="00150ED4" w:rsidP="00F10EF8">
      <w:pPr>
        <w:pStyle w:val="ListParagraph"/>
        <w:numPr>
          <w:ilvl w:val="0"/>
          <w:numId w:val="22"/>
        </w:numPr>
        <w:spacing w:line="480" w:lineRule="auto"/>
        <w:rPr>
          <w:rFonts w:asciiTheme="majorBidi" w:hAnsiTheme="majorBidi" w:cstheme="majorBidi"/>
          <w:sz w:val="24"/>
          <w:szCs w:val="24"/>
          <w:shd w:val="clear" w:color="auto" w:fill="FFFFFF"/>
        </w:rPr>
      </w:pPr>
      <w:r w:rsidRPr="00F84114">
        <w:rPr>
          <w:rFonts w:asciiTheme="majorBidi" w:hAnsiTheme="majorBidi" w:cstheme="majorBidi"/>
          <w:sz w:val="24"/>
          <w:szCs w:val="24"/>
          <w:shd w:val="clear" w:color="auto" w:fill="FFFFFF"/>
        </w:rPr>
        <w:t>How to support the protective carers</w:t>
      </w:r>
    </w:p>
    <w:p w14:paraId="57848B68" w14:textId="7A02EA57" w:rsidR="00150ED4" w:rsidRPr="00F84114" w:rsidRDefault="00150ED4" w:rsidP="00F10EF8">
      <w:pPr>
        <w:pStyle w:val="ListParagraph"/>
        <w:numPr>
          <w:ilvl w:val="0"/>
          <w:numId w:val="22"/>
        </w:numPr>
        <w:spacing w:line="480" w:lineRule="auto"/>
        <w:rPr>
          <w:rFonts w:asciiTheme="majorBidi" w:hAnsiTheme="majorBidi" w:cstheme="majorBidi"/>
          <w:sz w:val="24"/>
          <w:szCs w:val="24"/>
          <w:shd w:val="clear" w:color="auto" w:fill="FFFFFF"/>
        </w:rPr>
      </w:pPr>
      <w:r w:rsidRPr="00F84114">
        <w:rPr>
          <w:rFonts w:asciiTheme="majorBidi" w:hAnsiTheme="majorBidi" w:cstheme="majorBidi"/>
          <w:sz w:val="24"/>
          <w:szCs w:val="24"/>
          <w:shd w:val="clear" w:color="auto" w:fill="FFFFFF"/>
        </w:rPr>
        <w:t xml:space="preserve">How to </w:t>
      </w:r>
      <w:r w:rsidR="00813393" w:rsidRPr="00F84114">
        <w:rPr>
          <w:rFonts w:asciiTheme="majorBidi" w:hAnsiTheme="majorBidi" w:cstheme="majorBidi"/>
          <w:sz w:val="24"/>
          <w:szCs w:val="24"/>
          <w:shd w:val="clear" w:color="auto" w:fill="FFFFFF"/>
        </w:rPr>
        <w:t xml:space="preserve">place the </w:t>
      </w:r>
      <w:r w:rsidR="00AD7A6F" w:rsidRPr="00F84114">
        <w:rPr>
          <w:rFonts w:asciiTheme="majorBidi" w:hAnsiTheme="majorBidi" w:cstheme="majorBidi"/>
          <w:sz w:val="24"/>
          <w:szCs w:val="24"/>
          <w:shd w:val="clear" w:color="auto" w:fill="FFFFFF"/>
        </w:rPr>
        <w:t xml:space="preserve">needs of the </w:t>
      </w:r>
      <w:r w:rsidR="00813393" w:rsidRPr="00F84114">
        <w:rPr>
          <w:rFonts w:asciiTheme="majorBidi" w:hAnsiTheme="majorBidi" w:cstheme="majorBidi"/>
          <w:sz w:val="24"/>
          <w:szCs w:val="24"/>
          <w:shd w:val="clear" w:color="auto" w:fill="FFFFFF"/>
        </w:rPr>
        <w:t>child victims and their</w:t>
      </w:r>
      <w:r w:rsidR="00AD7A6F" w:rsidRPr="00F84114">
        <w:rPr>
          <w:rFonts w:asciiTheme="majorBidi" w:hAnsiTheme="majorBidi" w:cstheme="majorBidi"/>
          <w:sz w:val="24"/>
          <w:szCs w:val="24"/>
          <w:shd w:val="clear" w:color="auto" w:fill="FFFFFF"/>
        </w:rPr>
        <w:t xml:space="preserve"> families at the centre of any interventions</w:t>
      </w:r>
      <w:r w:rsidR="00A75789">
        <w:rPr>
          <w:rFonts w:asciiTheme="majorBidi" w:hAnsiTheme="majorBidi" w:cstheme="majorBidi"/>
          <w:sz w:val="24"/>
          <w:szCs w:val="24"/>
          <w:shd w:val="clear" w:color="auto" w:fill="FFFFFF"/>
        </w:rPr>
        <w:t>,</w:t>
      </w:r>
      <w:r w:rsidR="00AD7A6F" w:rsidRPr="00F84114">
        <w:rPr>
          <w:rFonts w:asciiTheme="majorBidi" w:hAnsiTheme="majorBidi" w:cstheme="majorBidi"/>
          <w:sz w:val="24"/>
          <w:szCs w:val="24"/>
          <w:shd w:val="clear" w:color="auto" w:fill="FFFFFF"/>
        </w:rPr>
        <w:t xml:space="preserve"> thus </w:t>
      </w:r>
      <w:r w:rsidRPr="00F84114">
        <w:rPr>
          <w:rFonts w:asciiTheme="majorBidi" w:hAnsiTheme="majorBidi" w:cstheme="majorBidi"/>
          <w:sz w:val="24"/>
          <w:szCs w:val="24"/>
          <w:shd w:val="clear" w:color="auto" w:fill="FFFFFF"/>
        </w:rPr>
        <w:t>mak</w:t>
      </w:r>
      <w:r w:rsidR="00AD7A6F" w:rsidRPr="00F84114">
        <w:rPr>
          <w:rFonts w:asciiTheme="majorBidi" w:hAnsiTheme="majorBidi" w:cstheme="majorBidi"/>
          <w:sz w:val="24"/>
          <w:szCs w:val="24"/>
          <w:shd w:val="clear" w:color="auto" w:fill="FFFFFF"/>
        </w:rPr>
        <w:t>ing</w:t>
      </w:r>
      <w:r w:rsidRPr="00F84114">
        <w:rPr>
          <w:rFonts w:asciiTheme="majorBidi" w:hAnsiTheme="majorBidi" w:cstheme="majorBidi"/>
          <w:sz w:val="24"/>
          <w:szCs w:val="24"/>
          <w:shd w:val="clear" w:color="auto" w:fill="FFFFFF"/>
        </w:rPr>
        <w:t xml:space="preserve"> the process fit the child’s</w:t>
      </w:r>
      <w:r w:rsidR="00AD7A6F" w:rsidRPr="00F84114">
        <w:rPr>
          <w:rFonts w:asciiTheme="majorBidi" w:hAnsiTheme="majorBidi" w:cstheme="majorBidi"/>
          <w:sz w:val="24"/>
          <w:szCs w:val="24"/>
          <w:shd w:val="clear" w:color="auto" w:fill="FFFFFF"/>
        </w:rPr>
        <w:t xml:space="preserve"> and family’s</w:t>
      </w:r>
      <w:r w:rsidRPr="00F84114">
        <w:rPr>
          <w:rFonts w:asciiTheme="majorBidi" w:hAnsiTheme="majorBidi" w:cstheme="majorBidi"/>
          <w:sz w:val="24"/>
          <w:szCs w:val="24"/>
          <w:shd w:val="clear" w:color="auto" w:fill="FFFFFF"/>
        </w:rPr>
        <w:t xml:space="preserve"> needs rather than the other way round</w:t>
      </w:r>
      <w:r w:rsidR="005D3FA6">
        <w:rPr>
          <w:rFonts w:asciiTheme="majorBidi" w:hAnsiTheme="majorBidi" w:cstheme="majorBidi"/>
          <w:sz w:val="24"/>
          <w:szCs w:val="24"/>
          <w:shd w:val="clear" w:color="auto" w:fill="FFFFFF"/>
        </w:rPr>
        <w:t>.</w:t>
      </w:r>
    </w:p>
    <w:p w14:paraId="75918530" w14:textId="33247DF8" w:rsidR="003C321B" w:rsidRPr="00F84114" w:rsidRDefault="00CC70DC" w:rsidP="00F10EF8">
      <w:pPr>
        <w:pStyle w:val="NormalWeb"/>
        <w:spacing w:line="480" w:lineRule="auto"/>
        <w:jc w:val="both"/>
        <w:rPr>
          <w:rFonts w:asciiTheme="majorBidi" w:hAnsiTheme="majorBidi" w:cstheme="majorBidi"/>
          <w:shd w:val="clear" w:color="auto" w:fill="FFFFFF"/>
        </w:rPr>
      </w:pPr>
      <w:r w:rsidRPr="00F84114">
        <w:rPr>
          <w:rFonts w:asciiTheme="majorBidi" w:hAnsiTheme="majorBidi" w:cstheme="majorBidi"/>
          <w:shd w:val="clear" w:color="auto" w:fill="FFFFFF"/>
        </w:rPr>
        <w:t xml:space="preserve">The </w:t>
      </w:r>
      <w:r w:rsidR="00BB0CA9" w:rsidRPr="00F84114">
        <w:rPr>
          <w:rFonts w:asciiTheme="majorBidi" w:hAnsiTheme="majorBidi" w:cstheme="majorBidi"/>
          <w:shd w:val="clear" w:color="auto" w:fill="FFFFFF"/>
        </w:rPr>
        <w:t xml:space="preserve">training session incorporated a range of learning materials and resources, </w:t>
      </w:r>
      <w:r w:rsidR="003C321B" w:rsidRPr="00F84114">
        <w:rPr>
          <w:rFonts w:asciiTheme="majorBidi" w:hAnsiTheme="majorBidi" w:cstheme="majorBidi"/>
          <w:shd w:val="clear" w:color="auto" w:fill="FFFFFF"/>
        </w:rPr>
        <w:t xml:space="preserve">with opportunities for questions, discussions and debate. </w:t>
      </w:r>
      <w:r w:rsidR="005B1D81">
        <w:rPr>
          <w:rFonts w:asciiTheme="majorBidi" w:hAnsiTheme="majorBidi" w:cstheme="majorBidi"/>
          <w:shd w:val="clear" w:color="auto" w:fill="FFFFFF"/>
        </w:rPr>
        <w:t>Hence</w:t>
      </w:r>
      <w:r w:rsidR="006036DE">
        <w:rPr>
          <w:rFonts w:asciiTheme="majorBidi" w:hAnsiTheme="majorBidi" w:cstheme="majorBidi"/>
          <w:shd w:val="clear" w:color="auto" w:fill="FFFFFF"/>
        </w:rPr>
        <w:t>,</w:t>
      </w:r>
      <w:r w:rsidRPr="00F84114">
        <w:rPr>
          <w:rFonts w:asciiTheme="majorBidi" w:hAnsiTheme="majorBidi" w:cstheme="majorBidi"/>
          <w:shd w:val="clear" w:color="auto" w:fill="FFFFFF"/>
        </w:rPr>
        <w:t xml:space="preserve"> an active</w:t>
      </w:r>
      <w:r w:rsidR="00F14CB4" w:rsidRPr="00F84114">
        <w:rPr>
          <w:rFonts w:asciiTheme="majorBidi" w:hAnsiTheme="majorBidi" w:cstheme="majorBidi"/>
          <w:shd w:val="clear" w:color="auto" w:fill="FFFFFF"/>
        </w:rPr>
        <w:t>, deep</w:t>
      </w:r>
      <w:r w:rsidRPr="00F84114">
        <w:rPr>
          <w:rFonts w:asciiTheme="majorBidi" w:hAnsiTheme="majorBidi" w:cstheme="majorBidi"/>
          <w:shd w:val="clear" w:color="auto" w:fill="FFFFFF"/>
        </w:rPr>
        <w:t xml:space="preserve"> approach </w:t>
      </w:r>
      <w:r w:rsidR="00F14CB4" w:rsidRPr="00F84114">
        <w:rPr>
          <w:rFonts w:asciiTheme="majorBidi" w:hAnsiTheme="majorBidi" w:cstheme="majorBidi"/>
          <w:shd w:val="clear" w:color="auto" w:fill="FFFFFF"/>
        </w:rPr>
        <w:t xml:space="preserve">to learning </w:t>
      </w:r>
      <w:r w:rsidR="00F358B6" w:rsidRPr="00F84114">
        <w:rPr>
          <w:rFonts w:asciiTheme="majorBidi" w:hAnsiTheme="majorBidi" w:cstheme="majorBidi"/>
          <w:shd w:val="clear" w:color="auto" w:fill="FFFFFF"/>
        </w:rPr>
        <w:t xml:space="preserve">was adopted </w:t>
      </w:r>
      <w:r w:rsidR="00F14CB4" w:rsidRPr="00F84114">
        <w:rPr>
          <w:rFonts w:asciiTheme="majorBidi" w:hAnsiTheme="majorBidi" w:cstheme="majorBidi"/>
          <w:shd w:val="clear" w:color="auto" w:fill="FFFFFF"/>
        </w:rPr>
        <w:t>throughout (</w:t>
      </w:r>
      <w:r w:rsidR="004D1ADB" w:rsidRPr="00F84114">
        <w:rPr>
          <w:rFonts w:asciiTheme="majorBidi" w:hAnsiTheme="majorBidi" w:cstheme="majorBidi"/>
          <w:shd w:val="clear" w:color="auto" w:fill="FFFFFF"/>
        </w:rPr>
        <w:t xml:space="preserve">see </w:t>
      </w:r>
      <w:r w:rsidR="00497A78" w:rsidRPr="00F84114">
        <w:rPr>
          <w:rFonts w:asciiTheme="majorBidi" w:hAnsiTheme="majorBidi" w:cstheme="majorBidi"/>
          <w:shd w:val="clear" w:color="auto" w:fill="FFFFFF"/>
        </w:rPr>
        <w:t>Ramsden, 1992</w:t>
      </w:r>
      <w:r w:rsidR="0012721B" w:rsidRPr="00F84114">
        <w:rPr>
          <w:rFonts w:asciiTheme="majorBidi" w:hAnsiTheme="majorBidi" w:cstheme="majorBidi"/>
          <w:shd w:val="clear" w:color="auto" w:fill="FFFFFF"/>
        </w:rPr>
        <w:t>)</w:t>
      </w:r>
      <w:r w:rsidR="006036DE">
        <w:rPr>
          <w:rFonts w:asciiTheme="majorBidi" w:hAnsiTheme="majorBidi" w:cstheme="majorBidi"/>
          <w:shd w:val="clear" w:color="auto" w:fill="FFFFFF"/>
        </w:rPr>
        <w:t>,</w:t>
      </w:r>
      <w:r w:rsidR="0012721B">
        <w:rPr>
          <w:rFonts w:asciiTheme="majorBidi" w:hAnsiTheme="majorBidi" w:cstheme="majorBidi"/>
          <w:shd w:val="clear" w:color="auto" w:fill="FFFFFF"/>
        </w:rPr>
        <w:t xml:space="preserve"> </w:t>
      </w:r>
      <w:r w:rsidR="00F541B5" w:rsidRPr="00F84114">
        <w:rPr>
          <w:rFonts w:asciiTheme="majorBidi" w:hAnsiTheme="majorBidi" w:cstheme="majorBidi"/>
          <w:shd w:val="clear" w:color="auto" w:fill="FFFFFF"/>
        </w:rPr>
        <w:t xml:space="preserve">designed to meet the needs of a range of learning </w:t>
      </w:r>
      <w:r w:rsidR="00F541B5" w:rsidRPr="00F84114">
        <w:rPr>
          <w:rFonts w:asciiTheme="majorBidi" w:hAnsiTheme="majorBidi" w:cstheme="majorBidi"/>
        </w:rPr>
        <w:t xml:space="preserve">styles (see </w:t>
      </w:r>
      <w:r w:rsidR="00F1150B" w:rsidRPr="00F84114">
        <w:rPr>
          <w:rFonts w:asciiTheme="majorBidi" w:hAnsiTheme="majorBidi" w:cstheme="majorBidi"/>
          <w:lang w:val="en-US" w:eastAsia="en-US"/>
        </w:rPr>
        <w:t xml:space="preserve">Kolb, </w:t>
      </w:r>
      <w:r w:rsidR="00F541B5" w:rsidRPr="00F84114">
        <w:rPr>
          <w:rFonts w:asciiTheme="majorBidi" w:hAnsiTheme="majorBidi" w:cstheme="majorBidi"/>
          <w:lang w:val="en-US" w:eastAsia="en-US"/>
        </w:rPr>
        <w:t>1984)</w:t>
      </w:r>
      <w:r w:rsidR="003B6FD8" w:rsidRPr="00F84114">
        <w:rPr>
          <w:rFonts w:asciiTheme="majorBidi" w:hAnsiTheme="majorBidi" w:cstheme="majorBidi"/>
          <w:lang w:val="en-US" w:eastAsia="en-US"/>
        </w:rPr>
        <w:t xml:space="preserve">. </w:t>
      </w:r>
      <w:r w:rsidR="003B6FD8" w:rsidRPr="00F84114">
        <w:rPr>
          <w:rFonts w:asciiTheme="majorBidi" w:hAnsiTheme="majorBidi" w:cstheme="majorBidi"/>
        </w:rPr>
        <w:t>Melrose, (</w:t>
      </w:r>
      <w:r w:rsidR="003B6FD8" w:rsidRPr="00D44F80">
        <w:rPr>
          <w:rFonts w:asciiTheme="majorBidi" w:hAnsiTheme="majorBidi" w:cstheme="majorBidi"/>
        </w:rPr>
        <w:t>2012</w:t>
      </w:r>
      <w:r w:rsidR="00D44F80" w:rsidRPr="00255E46">
        <w:rPr>
          <w:rFonts w:asciiTheme="majorBidi" w:hAnsiTheme="majorBidi" w:cstheme="majorBidi"/>
        </w:rPr>
        <w:t>,</w:t>
      </w:r>
      <w:r w:rsidR="003B6FD8" w:rsidRPr="00D44F80">
        <w:rPr>
          <w:rFonts w:asciiTheme="majorBidi" w:hAnsiTheme="majorBidi" w:cstheme="majorBidi"/>
        </w:rPr>
        <w:t xml:space="preserve"> p.</w:t>
      </w:r>
      <w:r w:rsidR="003B6FD8" w:rsidRPr="00F84114">
        <w:rPr>
          <w:rFonts w:asciiTheme="majorBidi" w:hAnsiTheme="majorBidi" w:cstheme="majorBidi"/>
        </w:rPr>
        <w:t xml:space="preserve"> 155) argues that </w:t>
      </w:r>
      <w:r w:rsidR="0012721B">
        <w:rPr>
          <w:rFonts w:asciiTheme="majorBidi" w:hAnsiTheme="majorBidi" w:cstheme="majorBidi"/>
        </w:rPr>
        <w:t>“</w:t>
      </w:r>
      <w:r w:rsidR="003B6FD8" w:rsidRPr="00F84114">
        <w:rPr>
          <w:rFonts w:asciiTheme="majorBidi" w:hAnsiTheme="majorBidi" w:cstheme="majorBidi"/>
        </w:rPr>
        <w:t xml:space="preserve">in order to provide young people with the most appropriate support, practice responses need to be developed from the concrete conditions in which young people are subject to sexual exploitation, rather than applying abstract ‘models’ that fail to capture the lived experience of the young people </w:t>
      </w:r>
      <w:r w:rsidR="0012721B" w:rsidRPr="00F84114">
        <w:rPr>
          <w:rFonts w:asciiTheme="majorBidi" w:hAnsiTheme="majorBidi" w:cstheme="majorBidi"/>
        </w:rPr>
        <w:t>themselves</w:t>
      </w:r>
      <w:r w:rsidR="0012721B">
        <w:rPr>
          <w:rFonts w:asciiTheme="majorBidi" w:hAnsiTheme="majorBidi" w:cstheme="majorBidi"/>
        </w:rPr>
        <w:t>”</w:t>
      </w:r>
      <w:r w:rsidR="004D1ADB" w:rsidRPr="00F84114">
        <w:rPr>
          <w:rFonts w:asciiTheme="majorBidi" w:hAnsiTheme="majorBidi" w:cstheme="majorBidi"/>
        </w:rPr>
        <w:t>.</w:t>
      </w:r>
      <w:r w:rsidR="003B6FD8" w:rsidRPr="00F84114">
        <w:rPr>
          <w:rFonts w:asciiTheme="majorBidi" w:hAnsiTheme="majorBidi" w:cstheme="majorBidi"/>
        </w:rPr>
        <w:t xml:space="preserve"> </w:t>
      </w:r>
      <w:r w:rsidR="006036DE">
        <w:rPr>
          <w:rFonts w:asciiTheme="majorBidi" w:hAnsiTheme="majorBidi" w:cstheme="majorBidi"/>
        </w:rPr>
        <w:t>Subsequently, t</w:t>
      </w:r>
      <w:r w:rsidR="006036DE" w:rsidRPr="00F84114">
        <w:rPr>
          <w:rFonts w:asciiTheme="majorBidi" w:hAnsiTheme="majorBidi" w:cstheme="majorBidi"/>
        </w:rPr>
        <w:t xml:space="preserve">he </w:t>
      </w:r>
      <w:r w:rsidR="004D1ADB" w:rsidRPr="00255E46">
        <w:rPr>
          <w:rFonts w:asciiTheme="majorBidi" w:hAnsiTheme="majorBidi" w:cstheme="majorBidi"/>
          <w:i/>
        </w:rPr>
        <w:t xml:space="preserve">Click: Path to Protection </w:t>
      </w:r>
      <w:r w:rsidR="00F1150B" w:rsidRPr="009C31E1">
        <w:rPr>
          <w:rFonts w:asciiTheme="majorBidi" w:hAnsiTheme="majorBidi" w:cstheme="majorBidi"/>
        </w:rPr>
        <w:t>training</w:t>
      </w:r>
      <w:r w:rsidR="00F1150B" w:rsidRPr="00F84114">
        <w:rPr>
          <w:rFonts w:asciiTheme="majorBidi" w:hAnsiTheme="majorBidi" w:cstheme="majorBidi"/>
        </w:rPr>
        <w:t xml:space="preserve"> </w:t>
      </w:r>
      <w:r w:rsidR="004D1ADB" w:rsidRPr="00F84114">
        <w:rPr>
          <w:rFonts w:asciiTheme="majorBidi" w:hAnsiTheme="majorBidi" w:cstheme="majorBidi"/>
        </w:rPr>
        <w:t xml:space="preserve">centred on </w:t>
      </w:r>
      <w:r w:rsidR="004D1ADB" w:rsidRPr="00F84114">
        <w:rPr>
          <w:rFonts w:asciiTheme="majorBidi" w:hAnsiTheme="majorBidi" w:cstheme="majorBidi"/>
          <w:lang w:val="en-US" w:eastAsia="en-US"/>
        </w:rPr>
        <w:t>a range of actual</w:t>
      </w:r>
      <w:r w:rsidR="00E25AB3" w:rsidRPr="00F84114">
        <w:rPr>
          <w:rFonts w:asciiTheme="majorBidi" w:hAnsiTheme="majorBidi" w:cstheme="majorBidi"/>
          <w:lang w:val="en-US" w:eastAsia="en-US"/>
        </w:rPr>
        <w:t xml:space="preserve"> ‘real-life’ </w:t>
      </w:r>
      <w:r w:rsidR="004D1ADB" w:rsidRPr="00F84114">
        <w:rPr>
          <w:rFonts w:asciiTheme="majorBidi" w:hAnsiTheme="majorBidi" w:cstheme="majorBidi"/>
          <w:lang w:val="en-US" w:eastAsia="en-US"/>
        </w:rPr>
        <w:t>case studies</w:t>
      </w:r>
      <w:r w:rsidR="006036DE">
        <w:rPr>
          <w:rFonts w:asciiTheme="majorBidi" w:hAnsiTheme="majorBidi" w:cstheme="majorBidi"/>
          <w:lang w:val="en-US" w:eastAsia="en-US"/>
        </w:rPr>
        <w:t>,</w:t>
      </w:r>
      <w:r w:rsidR="004D1ADB" w:rsidRPr="00F84114">
        <w:rPr>
          <w:rFonts w:asciiTheme="majorBidi" w:hAnsiTheme="majorBidi" w:cstheme="majorBidi"/>
          <w:lang w:val="en-US" w:eastAsia="en-US"/>
        </w:rPr>
        <w:t xml:space="preserve"> depicted in vari</w:t>
      </w:r>
      <w:r w:rsidR="006078D1">
        <w:rPr>
          <w:rFonts w:asciiTheme="majorBidi" w:hAnsiTheme="majorBidi" w:cstheme="majorBidi"/>
          <w:lang w:val="en-US" w:eastAsia="en-US"/>
        </w:rPr>
        <w:t>ous</w:t>
      </w:r>
      <w:r w:rsidR="004D1ADB" w:rsidRPr="00F84114">
        <w:rPr>
          <w:rFonts w:asciiTheme="majorBidi" w:hAnsiTheme="majorBidi" w:cstheme="majorBidi"/>
          <w:lang w:val="en-US" w:eastAsia="en-US"/>
        </w:rPr>
        <w:t xml:space="preserve"> interactive learning </w:t>
      </w:r>
      <w:r w:rsidR="00E25AB3" w:rsidRPr="00F84114">
        <w:rPr>
          <w:rFonts w:asciiTheme="majorBidi" w:hAnsiTheme="majorBidi" w:cstheme="majorBidi"/>
          <w:lang w:val="en-US" w:eastAsia="en-US"/>
        </w:rPr>
        <w:t xml:space="preserve">resources </w:t>
      </w:r>
      <w:r w:rsidR="006078D1">
        <w:rPr>
          <w:rFonts w:asciiTheme="majorBidi" w:hAnsiTheme="majorBidi" w:cstheme="majorBidi"/>
          <w:lang w:val="en-US" w:eastAsia="en-US"/>
        </w:rPr>
        <w:t>(</w:t>
      </w:r>
      <w:r w:rsidR="00E25AB3" w:rsidRPr="00F84114">
        <w:rPr>
          <w:rFonts w:asciiTheme="majorBidi" w:hAnsiTheme="majorBidi" w:cstheme="majorBidi"/>
          <w:lang w:val="en-US" w:eastAsia="en-US"/>
        </w:rPr>
        <w:t>including videos and written case studies</w:t>
      </w:r>
      <w:r w:rsidR="006078D1">
        <w:rPr>
          <w:rFonts w:asciiTheme="majorBidi" w:hAnsiTheme="majorBidi" w:cstheme="majorBidi"/>
          <w:lang w:val="en-US" w:eastAsia="en-US"/>
        </w:rPr>
        <w:t xml:space="preserve">) </w:t>
      </w:r>
      <w:r w:rsidR="004D1ADB" w:rsidRPr="00F84114">
        <w:rPr>
          <w:rFonts w:asciiTheme="majorBidi" w:hAnsiTheme="majorBidi" w:cstheme="majorBidi"/>
          <w:lang w:val="en-US" w:eastAsia="en-US"/>
        </w:rPr>
        <w:t xml:space="preserve">which </w:t>
      </w:r>
      <w:r w:rsidR="005D3FA6">
        <w:rPr>
          <w:rFonts w:asciiTheme="majorBidi" w:hAnsiTheme="majorBidi" w:cstheme="majorBidi"/>
        </w:rPr>
        <w:t>Grant (</w:t>
      </w:r>
      <w:r w:rsidR="005D3FA6" w:rsidRPr="001B36E0">
        <w:rPr>
          <w:rFonts w:asciiTheme="majorBidi" w:hAnsiTheme="majorBidi" w:cstheme="majorBidi"/>
        </w:rPr>
        <w:t>1997</w:t>
      </w:r>
      <w:r w:rsidR="005D3FA6">
        <w:rPr>
          <w:rFonts w:asciiTheme="majorBidi" w:hAnsiTheme="majorBidi" w:cstheme="majorBidi"/>
        </w:rPr>
        <w:t xml:space="preserve">) suggests </w:t>
      </w:r>
      <w:r w:rsidR="004D1ADB" w:rsidRPr="00F84114">
        <w:rPr>
          <w:rFonts w:asciiTheme="majorBidi" w:hAnsiTheme="majorBidi" w:cstheme="majorBidi"/>
          <w:lang w:val="en-US" w:eastAsia="en-US"/>
        </w:rPr>
        <w:t xml:space="preserve">allow for </w:t>
      </w:r>
      <w:r w:rsidR="00E25AB3" w:rsidRPr="00F84114">
        <w:rPr>
          <w:rFonts w:asciiTheme="majorBidi" w:hAnsiTheme="majorBidi" w:cstheme="majorBidi"/>
          <w:lang w:val="en-US" w:eastAsia="en-US"/>
        </w:rPr>
        <w:t>consideration, reflection and discussion.</w:t>
      </w:r>
      <w:r w:rsidRPr="00F84114">
        <w:rPr>
          <w:rFonts w:asciiTheme="majorBidi" w:hAnsiTheme="majorBidi" w:cstheme="majorBidi"/>
          <w:shd w:val="clear" w:color="auto" w:fill="FFFFFF"/>
        </w:rPr>
        <w:t xml:space="preserve"> </w:t>
      </w:r>
    </w:p>
    <w:p w14:paraId="43C22C93" w14:textId="6E977749" w:rsidR="006036DE" w:rsidRDefault="003C321B" w:rsidP="006C50E7">
      <w:pPr>
        <w:spacing w:line="480" w:lineRule="auto"/>
        <w:jc w:val="both"/>
        <w:rPr>
          <w:rFonts w:asciiTheme="majorBidi" w:hAnsiTheme="majorBidi" w:cstheme="majorBidi"/>
          <w:sz w:val="24"/>
          <w:szCs w:val="24"/>
          <w:shd w:val="clear" w:color="auto" w:fill="FFFFFF"/>
        </w:rPr>
      </w:pPr>
      <w:r w:rsidRPr="00F84114">
        <w:rPr>
          <w:rFonts w:asciiTheme="majorBidi" w:hAnsiTheme="majorBidi" w:cstheme="majorBidi"/>
          <w:sz w:val="24"/>
          <w:szCs w:val="24"/>
          <w:shd w:val="clear" w:color="auto" w:fill="FFFFFF"/>
        </w:rPr>
        <w:t xml:space="preserve">Connolly and Morris (2012) outline </w:t>
      </w:r>
      <w:r w:rsidR="0012721B">
        <w:rPr>
          <w:rFonts w:asciiTheme="majorBidi" w:hAnsiTheme="majorBidi" w:cstheme="majorBidi"/>
          <w:sz w:val="24"/>
          <w:szCs w:val="24"/>
          <w:shd w:val="clear" w:color="auto" w:fill="FFFFFF"/>
        </w:rPr>
        <w:t>four</w:t>
      </w:r>
      <w:r w:rsidR="0012721B" w:rsidRPr="00F84114">
        <w:rPr>
          <w:rFonts w:asciiTheme="majorBidi" w:hAnsiTheme="majorBidi" w:cstheme="majorBidi"/>
          <w:sz w:val="24"/>
          <w:szCs w:val="24"/>
          <w:shd w:val="clear" w:color="auto" w:fill="FFFFFF"/>
        </w:rPr>
        <w:t xml:space="preserve"> </w:t>
      </w:r>
      <w:r w:rsidRPr="00F84114">
        <w:rPr>
          <w:rFonts w:asciiTheme="majorBidi" w:hAnsiTheme="majorBidi" w:cstheme="majorBidi"/>
          <w:sz w:val="24"/>
          <w:szCs w:val="24"/>
          <w:shd w:val="clear" w:color="auto" w:fill="FFFFFF"/>
        </w:rPr>
        <w:t>key aspects of strengthening practice in child protection</w:t>
      </w:r>
      <w:r w:rsidR="0012721B">
        <w:rPr>
          <w:rFonts w:asciiTheme="majorBidi" w:hAnsiTheme="majorBidi" w:cstheme="majorBidi"/>
          <w:sz w:val="24"/>
          <w:szCs w:val="24"/>
          <w:shd w:val="clear" w:color="auto" w:fill="FFFFFF"/>
        </w:rPr>
        <w:t>:</w:t>
      </w:r>
      <w:r w:rsidRPr="00F84114">
        <w:rPr>
          <w:rFonts w:asciiTheme="majorBidi" w:hAnsiTheme="majorBidi" w:cstheme="majorBidi"/>
          <w:sz w:val="24"/>
          <w:szCs w:val="24"/>
          <w:shd w:val="clear" w:color="auto" w:fill="FFFFFF"/>
        </w:rPr>
        <w:t xml:space="preserve"> knowledge base</w:t>
      </w:r>
      <w:r w:rsidR="0012721B">
        <w:rPr>
          <w:rFonts w:asciiTheme="majorBidi" w:hAnsiTheme="majorBidi" w:cstheme="majorBidi"/>
          <w:sz w:val="24"/>
          <w:szCs w:val="24"/>
          <w:shd w:val="clear" w:color="auto" w:fill="FFFFFF"/>
        </w:rPr>
        <w:t>,</w:t>
      </w:r>
      <w:r w:rsidRPr="00F84114">
        <w:rPr>
          <w:rFonts w:asciiTheme="majorBidi" w:hAnsiTheme="majorBidi" w:cstheme="majorBidi"/>
          <w:sz w:val="24"/>
          <w:szCs w:val="24"/>
          <w:shd w:val="clear" w:color="auto" w:fill="FFFFFF"/>
        </w:rPr>
        <w:t xml:space="preserve"> practice skills</w:t>
      </w:r>
      <w:r w:rsidR="0012721B">
        <w:rPr>
          <w:rFonts w:asciiTheme="majorBidi" w:hAnsiTheme="majorBidi" w:cstheme="majorBidi"/>
          <w:sz w:val="24"/>
          <w:szCs w:val="24"/>
          <w:shd w:val="clear" w:color="auto" w:fill="FFFFFF"/>
        </w:rPr>
        <w:t>,</w:t>
      </w:r>
      <w:r w:rsidRPr="00F84114">
        <w:rPr>
          <w:rFonts w:asciiTheme="majorBidi" w:hAnsiTheme="majorBidi" w:cstheme="majorBidi"/>
          <w:sz w:val="24"/>
          <w:szCs w:val="24"/>
          <w:shd w:val="clear" w:color="auto" w:fill="FFFFFF"/>
        </w:rPr>
        <w:t xml:space="preserve"> analytical thinking</w:t>
      </w:r>
      <w:r w:rsidR="0012721B">
        <w:rPr>
          <w:rFonts w:asciiTheme="majorBidi" w:hAnsiTheme="majorBidi" w:cstheme="majorBidi"/>
          <w:sz w:val="24"/>
          <w:szCs w:val="24"/>
          <w:shd w:val="clear" w:color="auto" w:fill="FFFFFF"/>
        </w:rPr>
        <w:t>,</w:t>
      </w:r>
      <w:r w:rsidRPr="00F84114">
        <w:rPr>
          <w:rFonts w:asciiTheme="majorBidi" w:hAnsiTheme="majorBidi" w:cstheme="majorBidi"/>
          <w:sz w:val="24"/>
          <w:szCs w:val="24"/>
          <w:shd w:val="clear" w:color="auto" w:fill="FFFFFF"/>
        </w:rPr>
        <w:t xml:space="preserve"> and professional context</w:t>
      </w:r>
      <w:r w:rsidR="00150ED4" w:rsidRPr="00F84114">
        <w:rPr>
          <w:rFonts w:asciiTheme="majorBidi" w:hAnsiTheme="majorBidi" w:cstheme="majorBidi"/>
          <w:sz w:val="24"/>
          <w:szCs w:val="24"/>
          <w:shd w:val="clear" w:color="auto" w:fill="FFFFFF"/>
        </w:rPr>
        <w:t>. Connolly and Morris (2012</w:t>
      </w:r>
      <w:r w:rsidR="00D44F80">
        <w:rPr>
          <w:rFonts w:asciiTheme="majorBidi" w:hAnsiTheme="majorBidi" w:cstheme="majorBidi"/>
          <w:sz w:val="24"/>
          <w:szCs w:val="24"/>
          <w:shd w:val="clear" w:color="auto" w:fill="FFFFFF"/>
        </w:rPr>
        <w:t>,</w:t>
      </w:r>
      <w:r w:rsidR="00150ED4" w:rsidRPr="00F84114">
        <w:rPr>
          <w:rFonts w:asciiTheme="majorBidi" w:hAnsiTheme="majorBidi" w:cstheme="majorBidi"/>
          <w:sz w:val="24"/>
          <w:szCs w:val="24"/>
          <w:shd w:val="clear" w:color="auto" w:fill="FFFFFF"/>
        </w:rPr>
        <w:t xml:space="preserve"> p. 151) </w:t>
      </w:r>
      <w:r w:rsidRPr="00F84114">
        <w:rPr>
          <w:rFonts w:asciiTheme="majorBidi" w:hAnsiTheme="majorBidi" w:cstheme="majorBidi"/>
          <w:sz w:val="24"/>
          <w:szCs w:val="24"/>
          <w:shd w:val="clear" w:color="auto" w:fill="FFFFFF"/>
        </w:rPr>
        <w:t xml:space="preserve">suggest that </w:t>
      </w:r>
      <w:r w:rsidR="006036DE">
        <w:rPr>
          <w:rFonts w:asciiTheme="majorBidi" w:hAnsiTheme="majorBidi" w:cstheme="majorBidi"/>
          <w:sz w:val="24"/>
          <w:szCs w:val="24"/>
          <w:shd w:val="clear" w:color="auto" w:fill="FFFFFF"/>
        </w:rPr>
        <w:t>“</w:t>
      </w:r>
      <w:r w:rsidRPr="00F84114">
        <w:rPr>
          <w:rFonts w:asciiTheme="majorBidi" w:hAnsiTheme="majorBidi" w:cstheme="majorBidi"/>
          <w:sz w:val="24"/>
          <w:szCs w:val="24"/>
          <w:shd w:val="clear" w:color="auto" w:fill="FFFFFF"/>
        </w:rPr>
        <w:t xml:space="preserve">agencies that meet the challenges of contemporary practice and demanding </w:t>
      </w:r>
      <w:r w:rsidR="006036DE" w:rsidRPr="00F84114">
        <w:rPr>
          <w:rFonts w:asciiTheme="majorBidi" w:hAnsiTheme="majorBidi" w:cstheme="majorBidi"/>
          <w:sz w:val="24"/>
          <w:szCs w:val="24"/>
          <w:shd w:val="clear" w:color="auto" w:fill="FFFFFF"/>
        </w:rPr>
        <w:t>organi</w:t>
      </w:r>
      <w:r w:rsidR="006036DE">
        <w:rPr>
          <w:rFonts w:asciiTheme="majorBidi" w:hAnsiTheme="majorBidi" w:cstheme="majorBidi"/>
          <w:sz w:val="24"/>
          <w:szCs w:val="24"/>
          <w:shd w:val="clear" w:color="auto" w:fill="FFFFFF"/>
        </w:rPr>
        <w:t>s</w:t>
      </w:r>
      <w:r w:rsidR="006036DE" w:rsidRPr="00F84114">
        <w:rPr>
          <w:rFonts w:asciiTheme="majorBidi" w:hAnsiTheme="majorBidi" w:cstheme="majorBidi"/>
          <w:sz w:val="24"/>
          <w:szCs w:val="24"/>
          <w:shd w:val="clear" w:color="auto" w:fill="FFFFFF"/>
        </w:rPr>
        <w:t xml:space="preserve">ational </w:t>
      </w:r>
      <w:r w:rsidRPr="00F84114">
        <w:rPr>
          <w:rFonts w:asciiTheme="majorBidi" w:hAnsiTheme="majorBidi" w:cstheme="majorBidi"/>
          <w:sz w:val="24"/>
          <w:szCs w:val="24"/>
          <w:shd w:val="clear" w:color="auto" w:fill="FFFFFF"/>
        </w:rPr>
        <w:t xml:space="preserve">contents have the potential to build stronger and more effective services for children at </w:t>
      </w:r>
      <w:r w:rsidR="006036DE" w:rsidRPr="00F84114">
        <w:rPr>
          <w:rFonts w:asciiTheme="majorBidi" w:hAnsiTheme="majorBidi" w:cstheme="majorBidi"/>
          <w:sz w:val="24"/>
          <w:szCs w:val="24"/>
          <w:shd w:val="clear" w:color="auto" w:fill="FFFFFF"/>
        </w:rPr>
        <w:t>risk</w:t>
      </w:r>
      <w:r w:rsidR="006036DE">
        <w:rPr>
          <w:rFonts w:asciiTheme="majorBidi" w:hAnsiTheme="majorBidi" w:cstheme="majorBidi"/>
          <w:sz w:val="24"/>
          <w:szCs w:val="24"/>
          <w:shd w:val="clear" w:color="auto" w:fill="FFFFFF"/>
        </w:rPr>
        <w:t>”</w:t>
      </w:r>
      <w:r w:rsidRPr="00F84114">
        <w:rPr>
          <w:rFonts w:asciiTheme="majorBidi" w:hAnsiTheme="majorBidi" w:cstheme="majorBidi"/>
          <w:sz w:val="24"/>
          <w:szCs w:val="24"/>
          <w:shd w:val="clear" w:color="auto" w:fill="FFFFFF"/>
        </w:rPr>
        <w:t xml:space="preserve">. </w:t>
      </w:r>
    </w:p>
    <w:p w14:paraId="6AAF6FE8" w14:textId="607C6E70" w:rsidR="00BB0CA9" w:rsidRPr="00F84114" w:rsidRDefault="00CC70DC" w:rsidP="006C50E7">
      <w:pPr>
        <w:spacing w:line="480" w:lineRule="auto"/>
        <w:jc w:val="both"/>
        <w:rPr>
          <w:rFonts w:asciiTheme="majorBidi" w:hAnsiTheme="majorBidi" w:cstheme="majorBidi"/>
          <w:sz w:val="24"/>
          <w:szCs w:val="24"/>
          <w:shd w:val="clear" w:color="auto" w:fill="FFFFFF"/>
        </w:rPr>
      </w:pPr>
      <w:r w:rsidRPr="00F84114">
        <w:rPr>
          <w:rFonts w:asciiTheme="majorBidi" w:hAnsiTheme="majorBidi" w:cstheme="majorBidi"/>
          <w:sz w:val="24"/>
          <w:szCs w:val="24"/>
          <w:shd w:val="clear" w:color="auto" w:fill="FFFFFF"/>
        </w:rPr>
        <w:t xml:space="preserve">The pilot training course was open to any staff </w:t>
      </w:r>
      <w:r w:rsidR="006078D1">
        <w:rPr>
          <w:rFonts w:asciiTheme="majorBidi" w:hAnsiTheme="majorBidi" w:cstheme="majorBidi"/>
          <w:sz w:val="24"/>
          <w:szCs w:val="24"/>
          <w:shd w:val="clear" w:color="auto" w:fill="FFFFFF"/>
        </w:rPr>
        <w:t>with</w:t>
      </w:r>
      <w:r w:rsidRPr="00F84114">
        <w:rPr>
          <w:rFonts w:asciiTheme="majorBidi" w:hAnsiTheme="majorBidi" w:cstheme="majorBidi"/>
          <w:sz w:val="24"/>
          <w:szCs w:val="24"/>
          <w:shd w:val="clear" w:color="auto" w:fill="FFFFFF"/>
        </w:rPr>
        <w:t xml:space="preserve"> a front line responsibility for safeguarding children</w:t>
      </w:r>
      <w:r w:rsidR="00C16B52">
        <w:rPr>
          <w:rFonts w:asciiTheme="majorBidi" w:hAnsiTheme="majorBidi" w:cstheme="majorBidi"/>
          <w:sz w:val="24"/>
          <w:szCs w:val="24"/>
          <w:shd w:val="clear" w:color="auto" w:fill="FFFFFF"/>
        </w:rPr>
        <w:t>,</w:t>
      </w:r>
      <w:r w:rsidRPr="00F84114">
        <w:rPr>
          <w:rFonts w:asciiTheme="majorBidi" w:hAnsiTheme="majorBidi" w:cstheme="majorBidi"/>
          <w:sz w:val="24"/>
          <w:szCs w:val="24"/>
          <w:shd w:val="clear" w:color="auto" w:fill="FFFFFF"/>
        </w:rPr>
        <w:t xml:space="preserve"> those wh</w:t>
      </w:r>
      <w:r w:rsidR="00F1150B" w:rsidRPr="00F84114">
        <w:rPr>
          <w:rFonts w:asciiTheme="majorBidi" w:hAnsiTheme="majorBidi" w:cstheme="majorBidi"/>
          <w:sz w:val="24"/>
          <w:szCs w:val="24"/>
          <w:shd w:val="clear" w:color="auto" w:fill="FFFFFF"/>
        </w:rPr>
        <w:t>o were studying for such a role</w:t>
      </w:r>
      <w:r w:rsidR="00AD6F79">
        <w:rPr>
          <w:rFonts w:asciiTheme="majorBidi" w:hAnsiTheme="majorBidi" w:cstheme="majorBidi"/>
          <w:sz w:val="24"/>
          <w:szCs w:val="24"/>
          <w:shd w:val="clear" w:color="auto" w:fill="FFFFFF"/>
        </w:rPr>
        <w:t xml:space="preserve">, </w:t>
      </w:r>
      <w:r w:rsidRPr="00F84114">
        <w:rPr>
          <w:rFonts w:asciiTheme="majorBidi" w:hAnsiTheme="majorBidi" w:cstheme="majorBidi"/>
          <w:sz w:val="24"/>
          <w:szCs w:val="24"/>
          <w:shd w:val="clear" w:color="auto" w:fill="FFFFFF"/>
        </w:rPr>
        <w:t xml:space="preserve">those who worked as frontline </w:t>
      </w:r>
      <w:r w:rsidR="00CB69AF" w:rsidRPr="00F84114">
        <w:rPr>
          <w:rFonts w:asciiTheme="majorBidi" w:hAnsiTheme="majorBidi" w:cstheme="majorBidi"/>
          <w:sz w:val="24"/>
          <w:szCs w:val="24"/>
          <w:shd w:val="clear" w:color="auto" w:fill="FFFFFF"/>
        </w:rPr>
        <w:t>staff with children and young people</w:t>
      </w:r>
      <w:r w:rsidR="00AD6F79">
        <w:rPr>
          <w:rFonts w:asciiTheme="majorBidi" w:hAnsiTheme="majorBidi" w:cstheme="majorBidi"/>
          <w:sz w:val="24"/>
          <w:szCs w:val="24"/>
          <w:shd w:val="clear" w:color="auto" w:fill="FFFFFF"/>
        </w:rPr>
        <w:t>,</w:t>
      </w:r>
      <w:r w:rsidR="00CB69AF" w:rsidRPr="00F84114">
        <w:rPr>
          <w:rFonts w:asciiTheme="majorBidi" w:hAnsiTheme="majorBidi" w:cstheme="majorBidi"/>
          <w:sz w:val="24"/>
          <w:szCs w:val="24"/>
          <w:shd w:val="clear" w:color="auto" w:fill="FFFFFF"/>
        </w:rPr>
        <w:t xml:space="preserve"> and those who had a line management responsibility for those that did. </w:t>
      </w:r>
      <w:r w:rsidR="00C16B52">
        <w:rPr>
          <w:rFonts w:asciiTheme="majorBidi" w:hAnsiTheme="majorBidi" w:cstheme="majorBidi"/>
          <w:sz w:val="24"/>
          <w:szCs w:val="24"/>
          <w:shd w:val="clear" w:color="auto" w:fill="FFFFFF"/>
        </w:rPr>
        <w:t>A</w:t>
      </w:r>
      <w:r w:rsidR="00CB69AF" w:rsidRPr="00F84114">
        <w:rPr>
          <w:rFonts w:asciiTheme="majorBidi" w:hAnsiTheme="majorBidi" w:cstheme="majorBidi"/>
          <w:sz w:val="24"/>
          <w:szCs w:val="24"/>
          <w:shd w:val="clear" w:color="auto" w:fill="FFFFFF"/>
        </w:rPr>
        <w:t xml:space="preserve">lthough delivered in four separate </w:t>
      </w:r>
      <w:r w:rsidR="006C50E7">
        <w:rPr>
          <w:rFonts w:asciiTheme="majorBidi" w:hAnsiTheme="majorBidi" w:cstheme="majorBidi"/>
          <w:sz w:val="24"/>
          <w:szCs w:val="24"/>
          <w:shd w:val="clear" w:color="auto" w:fill="FFFFFF"/>
        </w:rPr>
        <w:t xml:space="preserve">geographic </w:t>
      </w:r>
      <w:r w:rsidR="00CB69AF" w:rsidRPr="00F84114">
        <w:rPr>
          <w:rFonts w:asciiTheme="majorBidi" w:hAnsiTheme="majorBidi" w:cstheme="majorBidi"/>
          <w:sz w:val="24"/>
          <w:szCs w:val="24"/>
          <w:shd w:val="clear" w:color="auto" w:fill="FFFFFF"/>
        </w:rPr>
        <w:t>locations</w:t>
      </w:r>
      <w:r w:rsidR="00F1150B" w:rsidRPr="00F84114">
        <w:rPr>
          <w:rFonts w:asciiTheme="majorBidi" w:hAnsiTheme="majorBidi" w:cstheme="majorBidi"/>
          <w:sz w:val="24"/>
          <w:szCs w:val="24"/>
          <w:shd w:val="clear" w:color="auto" w:fill="FFFFFF"/>
        </w:rPr>
        <w:t>,</w:t>
      </w:r>
      <w:r w:rsidR="00CB69AF" w:rsidRPr="00F84114">
        <w:rPr>
          <w:rFonts w:asciiTheme="majorBidi" w:hAnsiTheme="majorBidi" w:cstheme="majorBidi"/>
          <w:sz w:val="24"/>
          <w:szCs w:val="24"/>
          <w:shd w:val="clear" w:color="auto" w:fill="FFFFFF"/>
        </w:rPr>
        <w:t xml:space="preserve"> </w:t>
      </w:r>
      <w:r w:rsidR="00C16B52">
        <w:rPr>
          <w:rFonts w:asciiTheme="majorBidi" w:hAnsiTheme="majorBidi" w:cstheme="majorBidi"/>
          <w:sz w:val="24"/>
          <w:szCs w:val="24"/>
          <w:shd w:val="clear" w:color="auto" w:fill="FFFFFF"/>
        </w:rPr>
        <w:t>the training course</w:t>
      </w:r>
      <w:r w:rsidR="00C16B52" w:rsidRPr="00F84114">
        <w:rPr>
          <w:rFonts w:asciiTheme="majorBidi" w:hAnsiTheme="majorBidi" w:cstheme="majorBidi"/>
          <w:sz w:val="24"/>
          <w:szCs w:val="24"/>
          <w:shd w:val="clear" w:color="auto" w:fill="FFFFFF"/>
        </w:rPr>
        <w:t xml:space="preserve"> </w:t>
      </w:r>
      <w:r w:rsidR="00CB69AF" w:rsidRPr="00F84114">
        <w:rPr>
          <w:rFonts w:asciiTheme="majorBidi" w:hAnsiTheme="majorBidi" w:cstheme="majorBidi"/>
          <w:sz w:val="24"/>
          <w:szCs w:val="24"/>
          <w:shd w:val="clear" w:color="auto" w:fill="FFFFFF"/>
        </w:rPr>
        <w:t xml:space="preserve">had the same </w:t>
      </w:r>
      <w:r w:rsidR="00CB69AF" w:rsidRPr="00F84114">
        <w:rPr>
          <w:rFonts w:asciiTheme="majorBidi" w:hAnsiTheme="majorBidi" w:cstheme="majorBidi"/>
          <w:sz w:val="24"/>
          <w:szCs w:val="24"/>
          <w:shd w:val="clear" w:color="auto" w:fill="FFFFFF"/>
        </w:rPr>
        <w:lastRenderedPageBreak/>
        <w:t>learning outcomes</w:t>
      </w:r>
      <w:r w:rsidR="006C50E7">
        <w:rPr>
          <w:rFonts w:asciiTheme="majorBidi" w:hAnsiTheme="majorBidi" w:cstheme="majorBidi"/>
          <w:sz w:val="24"/>
          <w:szCs w:val="24"/>
          <w:shd w:val="clear" w:color="auto" w:fill="FFFFFF"/>
        </w:rPr>
        <w:t xml:space="preserve">. The </w:t>
      </w:r>
      <w:r w:rsidR="00CB69AF" w:rsidRPr="00F84114">
        <w:rPr>
          <w:rFonts w:asciiTheme="majorBidi" w:hAnsiTheme="majorBidi" w:cstheme="majorBidi"/>
          <w:sz w:val="24"/>
          <w:szCs w:val="24"/>
          <w:shd w:val="clear" w:color="auto" w:fill="FFFFFF"/>
        </w:rPr>
        <w:t xml:space="preserve">learning resources </w:t>
      </w:r>
      <w:r w:rsidR="006C50E7">
        <w:rPr>
          <w:rFonts w:asciiTheme="majorBidi" w:hAnsiTheme="majorBidi" w:cstheme="majorBidi"/>
          <w:sz w:val="24"/>
          <w:szCs w:val="24"/>
          <w:shd w:val="clear" w:color="auto" w:fill="FFFFFF"/>
        </w:rPr>
        <w:t xml:space="preserve">used </w:t>
      </w:r>
      <w:r w:rsidR="00CB69AF" w:rsidRPr="00F84114">
        <w:rPr>
          <w:rFonts w:asciiTheme="majorBidi" w:hAnsiTheme="majorBidi" w:cstheme="majorBidi"/>
          <w:sz w:val="24"/>
          <w:szCs w:val="24"/>
          <w:shd w:val="clear" w:color="auto" w:fill="FFFFFF"/>
        </w:rPr>
        <w:t xml:space="preserve">and </w:t>
      </w:r>
      <w:r w:rsidR="006C50E7">
        <w:rPr>
          <w:rFonts w:asciiTheme="majorBidi" w:hAnsiTheme="majorBidi" w:cstheme="majorBidi"/>
          <w:sz w:val="24"/>
          <w:szCs w:val="24"/>
          <w:shd w:val="clear" w:color="auto" w:fill="FFFFFF"/>
        </w:rPr>
        <w:t>trainin</w:t>
      </w:r>
      <w:r w:rsidR="006036DE">
        <w:rPr>
          <w:rFonts w:asciiTheme="majorBidi" w:hAnsiTheme="majorBidi" w:cstheme="majorBidi"/>
          <w:sz w:val="24"/>
          <w:szCs w:val="24"/>
          <w:shd w:val="clear" w:color="auto" w:fill="FFFFFF"/>
        </w:rPr>
        <w:t>g</w:t>
      </w:r>
      <w:r w:rsidR="006C50E7">
        <w:rPr>
          <w:rFonts w:asciiTheme="majorBidi" w:hAnsiTheme="majorBidi" w:cstheme="majorBidi"/>
          <w:sz w:val="24"/>
          <w:szCs w:val="24"/>
          <w:shd w:val="clear" w:color="auto" w:fill="FFFFFF"/>
        </w:rPr>
        <w:t xml:space="preserve"> </w:t>
      </w:r>
      <w:r w:rsidR="00CB69AF" w:rsidRPr="00F84114">
        <w:rPr>
          <w:rFonts w:asciiTheme="majorBidi" w:hAnsiTheme="majorBidi" w:cstheme="majorBidi"/>
          <w:sz w:val="24"/>
          <w:szCs w:val="24"/>
          <w:shd w:val="clear" w:color="auto" w:fill="FFFFFF"/>
        </w:rPr>
        <w:t xml:space="preserve">content </w:t>
      </w:r>
      <w:r w:rsidR="00501E47">
        <w:rPr>
          <w:rFonts w:asciiTheme="majorBidi" w:hAnsiTheme="majorBidi" w:cstheme="majorBidi"/>
          <w:sz w:val="24"/>
          <w:szCs w:val="24"/>
          <w:shd w:val="clear" w:color="auto" w:fill="FFFFFF"/>
        </w:rPr>
        <w:t xml:space="preserve">were </w:t>
      </w:r>
      <w:r w:rsidR="006C50E7">
        <w:rPr>
          <w:rFonts w:asciiTheme="majorBidi" w:hAnsiTheme="majorBidi" w:cstheme="majorBidi"/>
          <w:sz w:val="24"/>
          <w:szCs w:val="24"/>
          <w:shd w:val="clear" w:color="auto" w:fill="FFFFFF"/>
        </w:rPr>
        <w:t xml:space="preserve">identical </w:t>
      </w:r>
      <w:r w:rsidR="00CB69AF" w:rsidRPr="00F84114">
        <w:rPr>
          <w:rFonts w:asciiTheme="majorBidi" w:hAnsiTheme="majorBidi" w:cstheme="majorBidi"/>
          <w:sz w:val="24"/>
          <w:szCs w:val="24"/>
          <w:shd w:val="clear" w:color="auto" w:fill="FFFFFF"/>
        </w:rPr>
        <w:t>and was delivered in each location by the same highly experienced facilitator. Variation</w:t>
      </w:r>
      <w:r w:rsidR="00F1150B" w:rsidRPr="00F84114">
        <w:rPr>
          <w:rFonts w:asciiTheme="majorBidi" w:hAnsiTheme="majorBidi" w:cstheme="majorBidi"/>
          <w:sz w:val="24"/>
          <w:szCs w:val="24"/>
          <w:shd w:val="clear" w:color="auto" w:fill="FFFFFF"/>
        </w:rPr>
        <w:t>s</w:t>
      </w:r>
      <w:r w:rsidR="00CB69AF" w:rsidRPr="00F84114">
        <w:rPr>
          <w:rFonts w:asciiTheme="majorBidi" w:hAnsiTheme="majorBidi" w:cstheme="majorBidi"/>
          <w:sz w:val="24"/>
          <w:szCs w:val="24"/>
          <w:shd w:val="clear" w:color="auto" w:fill="FFFFFF"/>
        </w:rPr>
        <w:t xml:space="preserve"> in discussion would have occurred naturally according to the personal experiences of the participants and the debates that arose from the focussed discussions.  </w:t>
      </w:r>
    </w:p>
    <w:p w14:paraId="6764FFA7" w14:textId="77777777" w:rsidR="00CB69AF" w:rsidRPr="00F84114" w:rsidRDefault="00F14CB4" w:rsidP="00F10EF8">
      <w:pPr>
        <w:pStyle w:val="Heading2"/>
        <w:spacing w:line="480" w:lineRule="auto"/>
        <w:rPr>
          <w:rFonts w:asciiTheme="majorBidi" w:hAnsiTheme="majorBidi"/>
          <w:sz w:val="24"/>
          <w:szCs w:val="24"/>
          <w:shd w:val="clear" w:color="auto" w:fill="FFFFFF"/>
        </w:rPr>
      </w:pPr>
      <w:r w:rsidRPr="00F84114">
        <w:rPr>
          <w:rFonts w:asciiTheme="majorBidi" w:hAnsiTheme="majorBidi"/>
          <w:sz w:val="24"/>
          <w:szCs w:val="24"/>
          <w:shd w:val="clear" w:color="auto" w:fill="FFFFFF"/>
        </w:rPr>
        <w:t xml:space="preserve">Evaluation </w:t>
      </w:r>
      <w:r w:rsidR="00CB69AF" w:rsidRPr="00F84114">
        <w:rPr>
          <w:rFonts w:asciiTheme="majorBidi" w:hAnsiTheme="majorBidi"/>
          <w:sz w:val="24"/>
          <w:szCs w:val="24"/>
          <w:shd w:val="clear" w:color="auto" w:fill="FFFFFF"/>
        </w:rPr>
        <w:t xml:space="preserve">Methodology </w:t>
      </w:r>
    </w:p>
    <w:p w14:paraId="5E8028AB" w14:textId="70DDB662" w:rsidR="005D3FA6" w:rsidRPr="00255E46" w:rsidRDefault="00327948" w:rsidP="005D3FA6">
      <w:pPr>
        <w:spacing w:line="480" w:lineRule="auto"/>
        <w:jc w:val="both"/>
        <w:rPr>
          <w:rFonts w:asciiTheme="majorBidi" w:hAnsiTheme="majorBidi" w:cstheme="majorBidi"/>
          <w:color w:val="000000"/>
          <w:sz w:val="24"/>
          <w:szCs w:val="24"/>
        </w:rPr>
      </w:pPr>
      <w:proofErr w:type="spellStart"/>
      <w:r w:rsidRPr="00424465">
        <w:rPr>
          <w:rFonts w:asciiTheme="majorBidi" w:hAnsiTheme="majorBidi" w:cstheme="majorBidi"/>
          <w:sz w:val="24"/>
          <w:szCs w:val="24"/>
        </w:rPr>
        <w:t>Ritzmann</w:t>
      </w:r>
      <w:proofErr w:type="spellEnd"/>
      <w:r w:rsidRPr="00424465">
        <w:rPr>
          <w:rFonts w:asciiTheme="majorBidi" w:hAnsiTheme="majorBidi" w:cstheme="majorBidi"/>
          <w:sz w:val="24"/>
          <w:szCs w:val="24"/>
        </w:rPr>
        <w:t xml:space="preserve"> </w:t>
      </w:r>
      <w:r w:rsidRPr="00424465">
        <w:rPr>
          <w:rFonts w:asciiTheme="majorBidi" w:hAnsiTheme="majorBidi" w:cstheme="majorBidi"/>
          <w:i/>
          <w:iCs/>
          <w:sz w:val="24"/>
          <w:szCs w:val="24"/>
        </w:rPr>
        <w:t>et al.</w:t>
      </w:r>
      <w:r w:rsidRPr="00424465">
        <w:rPr>
          <w:rFonts w:asciiTheme="majorBidi" w:hAnsiTheme="majorBidi" w:cstheme="majorBidi"/>
          <w:i/>
          <w:sz w:val="24"/>
          <w:szCs w:val="24"/>
        </w:rPr>
        <w:t xml:space="preserve"> </w:t>
      </w:r>
      <w:r w:rsidRPr="00255E46">
        <w:rPr>
          <w:rFonts w:asciiTheme="majorBidi" w:hAnsiTheme="majorBidi" w:cstheme="majorBidi"/>
          <w:sz w:val="24"/>
          <w:szCs w:val="24"/>
        </w:rPr>
        <w:t xml:space="preserve">(2014) emphasise the importance of </w:t>
      </w:r>
      <w:r w:rsidR="00F1150B" w:rsidRPr="00255E46">
        <w:rPr>
          <w:rFonts w:asciiTheme="majorBidi" w:hAnsiTheme="majorBidi" w:cstheme="majorBidi"/>
          <w:sz w:val="24"/>
          <w:szCs w:val="24"/>
        </w:rPr>
        <w:t xml:space="preserve">robust </w:t>
      </w:r>
      <w:r w:rsidRPr="00255E46">
        <w:rPr>
          <w:rFonts w:asciiTheme="majorBidi" w:hAnsiTheme="majorBidi" w:cstheme="majorBidi"/>
          <w:sz w:val="24"/>
          <w:szCs w:val="24"/>
        </w:rPr>
        <w:t xml:space="preserve">evaluation </w:t>
      </w:r>
      <w:r w:rsidR="00F1150B" w:rsidRPr="00255E46">
        <w:rPr>
          <w:rFonts w:asciiTheme="majorBidi" w:hAnsiTheme="majorBidi" w:cstheme="majorBidi"/>
          <w:sz w:val="24"/>
          <w:szCs w:val="24"/>
        </w:rPr>
        <w:t xml:space="preserve">methods </w:t>
      </w:r>
      <w:r w:rsidRPr="00255E46">
        <w:rPr>
          <w:rFonts w:asciiTheme="majorBidi" w:hAnsiTheme="majorBidi" w:cstheme="majorBidi"/>
          <w:sz w:val="24"/>
          <w:szCs w:val="24"/>
        </w:rPr>
        <w:t>to ensure that investments made in professional training</w:t>
      </w:r>
      <w:r w:rsidR="00B94D1A" w:rsidRPr="00255E46">
        <w:rPr>
          <w:rFonts w:asciiTheme="majorBidi" w:hAnsiTheme="majorBidi" w:cstheme="majorBidi"/>
          <w:sz w:val="24"/>
          <w:szCs w:val="24"/>
        </w:rPr>
        <w:t xml:space="preserve"> have the highest possible degree of efficiency. </w:t>
      </w:r>
      <w:r w:rsidRPr="00255E46">
        <w:rPr>
          <w:rFonts w:asciiTheme="majorBidi" w:hAnsiTheme="majorBidi" w:cstheme="majorBidi"/>
          <w:sz w:val="24"/>
          <w:szCs w:val="24"/>
        </w:rPr>
        <w:t>T</w:t>
      </w:r>
      <w:r w:rsidR="00A97431">
        <w:rPr>
          <w:rFonts w:asciiTheme="majorBidi" w:hAnsiTheme="majorBidi" w:cstheme="majorBidi"/>
          <w:sz w:val="24"/>
          <w:szCs w:val="24"/>
        </w:rPr>
        <w:t>herefore</w:t>
      </w:r>
      <w:r w:rsidR="00501E47">
        <w:rPr>
          <w:rFonts w:asciiTheme="majorBidi" w:hAnsiTheme="majorBidi" w:cstheme="majorBidi"/>
          <w:sz w:val="24"/>
          <w:szCs w:val="24"/>
        </w:rPr>
        <w:t>,</w:t>
      </w:r>
      <w:r w:rsidRPr="00255E46">
        <w:rPr>
          <w:rFonts w:asciiTheme="majorBidi" w:hAnsiTheme="majorBidi" w:cstheme="majorBidi"/>
          <w:sz w:val="24"/>
          <w:szCs w:val="24"/>
        </w:rPr>
        <w:t xml:space="preserve"> an independent</w:t>
      </w:r>
      <w:r w:rsidR="00F14CB4" w:rsidRPr="00255E46">
        <w:rPr>
          <w:rFonts w:asciiTheme="majorBidi" w:hAnsiTheme="majorBidi" w:cstheme="majorBidi"/>
          <w:sz w:val="24"/>
          <w:szCs w:val="24"/>
        </w:rPr>
        <w:t xml:space="preserve">, </w:t>
      </w:r>
      <w:r w:rsidRPr="00255E46">
        <w:rPr>
          <w:rFonts w:asciiTheme="majorBidi" w:hAnsiTheme="majorBidi" w:cstheme="majorBidi"/>
          <w:sz w:val="24"/>
          <w:szCs w:val="24"/>
        </w:rPr>
        <w:t>objective evaluation of the pilot training programme</w:t>
      </w:r>
      <w:r w:rsidR="00F1150B" w:rsidRPr="00255E46">
        <w:rPr>
          <w:rFonts w:asciiTheme="majorBidi" w:hAnsiTheme="majorBidi" w:cstheme="majorBidi"/>
          <w:sz w:val="24"/>
          <w:szCs w:val="24"/>
        </w:rPr>
        <w:t xml:space="preserve"> was commissioned</w:t>
      </w:r>
      <w:r w:rsidRPr="00255E46">
        <w:rPr>
          <w:rFonts w:asciiTheme="majorBidi" w:hAnsiTheme="majorBidi" w:cstheme="majorBidi"/>
          <w:sz w:val="24"/>
          <w:szCs w:val="24"/>
        </w:rPr>
        <w:t xml:space="preserve">. </w:t>
      </w:r>
      <w:r w:rsidR="00A97431">
        <w:rPr>
          <w:rFonts w:asciiTheme="majorBidi" w:hAnsiTheme="majorBidi" w:cstheme="majorBidi"/>
          <w:sz w:val="24"/>
          <w:szCs w:val="24"/>
        </w:rPr>
        <w:t>Having completed</w:t>
      </w:r>
      <w:r w:rsidR="00CB69AF" w:rsidRPr="00255E46">
        <w:rPr>
          <w:rFonts w:asciiTheme="majorBidi" w:hAnsiTheme="majorBidi" w:cstheme="majorBidi"/>
          <w:sz w:val="24"/>
          <w:szCs w:val="24"/>
        </w:rPr>
        <w:t xml:space="preserve"> the three-</w:t>
      </w:r>
      <w:r w:rsidR="00C113CE" w:rsidRPr="00255E46">
        <w:rPr>
          <w:rFonts w:asciiTheme="majorBidi" w:hAnsiTheme="majorBidi" w:cstheme="majorBidi"/>
          <w:sz w:val="24"/>
          <w:szCs w:val="24"/>
        </w:rPr>
        <w:t>hour training session</w:t>
      </w:r>
      <w:r w:rsidR="00A97431">
        <w:rPr>
          <w:rFonts w:asciiTheme="majorBidi" w:hAnsiTheme="majorBidi" w:cstheme="majorBidi"/>
          <w:sz w:val="24"/>
          <w:szCs w:val="24"/>
        </w:rPr>
        <w:t>,</w:t>
      </w:r>
      <w:r w:rsidR="00C113CE" w:rsidRPr="00255E46">
        <w:rPr>
          <w:rFonts w:asciiTheme="majorBidi" w:hAnsiTheme="majorBidi" w:cstheme="majorBidi"/>
          <w:sz w:val="24"/>
          <w:szCs w:val="24"/>
        </w:rPr>
        <w:t xml:space="preserve"> all the participants were asked </w:t>
      </w:r>
      <w:r w:rsidR="001540AE">
        <w:rPr>
          <w:rFonts w:asciiTheme="majorBidi" w:hAnsiTheme="majorBidi" w:cstheme="majorBidi"/>
          <w:sz w:val="24"/>
          <w:szCs w:val="24"/>
        </w:rPr>
        <w:t xml:space="preserve">by an independent researcher </w:t>
      </w:r>
      <w:r w:rsidR="00C113CE" w:rsidRPr="00255E46">
        <w:rPr>
          <w:rFonts w:asciiTheme="majorBidi" w:hAnsiTheme="majorBidi" w:cstheme="majorBidi"/>
          <w:sz w:val="24"/>
          <w:szCs w:val="24"/>
        </w:rPr>
        <w:t xml:space="preserve">to </w:t>
      </w:r>
      <w:r w:rsidR="00A97431" w:rsidRPr="00255E46">
        <w:rPr>
          <w:rFonts w:asciiTheme="majorBidi" w:hAnsiTheme="majorBidi" w:cstheme="majorBidi"/>
          <w:sz w:val="24"/>
          <w:szCs w:val="24"/>
        </w:rPr>
        <w:t>anonymous</w:t>
      </w:r>
      <w:r w:rsidR="00A97431">
        <w:rPr>
          <w:rFonts w:asciiTheme="majorBidi" w:hAnsiTheme="majorBidi" w:cstheme="majorBidi"/>
          <w:sz w:val="24"/>
          <w:szCs w:val="24"/>
        </w:rPr>
        <w:t>ly</w:t>
      </w:r>
      <w:r w:rsidR="00A97431" w:rsidRPr="00255E46">
        <w:rPr>
          <w:rFonts w:asciiTheme="majorBidi" w:hAnsiTheme="majorBidi" w:cstheme="majorBidi"/>
          <w:sz w:val="24"/>
          <w:szCs w:val="24"/>
        </w:rPr>
        <w:t xml:space="preserve"> </w:t>
      </w:r>
      <w:r w:rsidR="00C113CE" w:rsidRPr="00255E46">
        <w:rPr>
          <w:rFonts w:asciiTheme="majorBidi" w:hAnsiTheme="majorBidi" w:cstheme="majorBidi"/>
          <w:sz w:val="24"/>
          <w:szCs w:val="24"/>
        </w:rPr>
        <w:t>complete a questionnaire about the pilot training programme</w:t>
      </w:r>
      <w:r w:rsidR="00F14CB4" w:rsidRPr="00255E46">
        <w:rPr>
          <w:rFonts w:asciiTheme="majorBidi" w:hAnsiTheme="majorBidi" w:cstheme="majorBidi"/>
          <w:sz w:val="24"/>
          <w:szCs w:val="24"/>
        </w:rPr>
        <w:t xml:space="preserve"> and their learning </w:t>
      </w:r>
      <w:r w:rsidR="00F159E9" w:rsidRPr="00255E46">
        <w:rPr>
          <w:rFonts w:asciiTheme="majorBidi" w:hAnsiTheme="majorBidi" w:cstheme="majorBidi"/>
          <w:sz w:val="24"/>
          <w:szCs w:val="24"/>
        </w:rPr>
        <w:t>experience</w:t>
      </w:r>
      <w:r w:rsidR="00F159E9">
        <w:rPr>
          <w:rFonts w:asciiTheme="majorBidi" w:hAnsiTheme="majorBidi" w:cstheme="majorBidi"/>
          <w:sz w:val="24"/>
          <w:szCs w:val="24"/>
        </w:rPr>
        <w:t>, which the researcher collected and collated</w:t>
      </w:r>
      <w:r w:rsidR="001540AE">
        <w:rPr>
          <w:rFonts w:asciiTheme="majorBidi" w:hAnsiTheme="majorBidi" w:cstheme="majorBidi"/>
          <w:sz w:val="24"/>
          <w:szCs w:val="24"/>
        </w:rPr>
        <w:t xml:space="preserve">. </w:t>
      </w:r>
      <w:r w:rsidR="00F159E9">
        <w:rPr>
          <w:rFonts w:asciiTheme="majorBidi" w:hAnsiTheme="majorBidi" w:cstheme="majorBidi"/>
          <w:sz w:val="24"/>
          <w:szCs w:val="24"/>
        </w:rPr>
        <w:t>T</w:t>
      </w:r>
      <w:r w:rsidR="001540AE">
        <w:rPr>
          <w:rFonts w:asciiTheme="majorBidi" w:hAnsiTheme="majorBidi" w:cstheme="majorBidi"/>
          <w:sz w:val="24"/>
          <w:szCs w:val="24"/>
        </w:rPr>
        <w:t xml:space="preserve">he questionnaire was based on based on two </w:t>
      </w:r>
      <w:proofErr w:type="gramStart"/>
      <w:r w:rsidR="001540AE">
        <w:rPr>
          <w:rFonts w:asciiTheme="majorBidi" w:hAnsiTheme="majorBidi" w:cstheme="majorBidi"/>
          <w:sz w:val="24"/>
          <w:szCs w:val="24"/>
        </w:rPr>
        <w:t xml:space="preserve">of </w:t>
      </w:r>
      <w:r w:rsidR="00C113CE" w:rsidRPr="00255E46">
        <w:rPr>
          <w:rFonts w:asciiTheme="majorBidi" w:hAnsiTheme="majorBidi" w:cstheme="majorBidi"/>
          <w:sz w:val="24"/>
          <w:szCs w:val="24"/>
        </w:rPr>
        <w:t xml:space="preserve"> </w:t>
      </w:r>
      <w:r w:rsidR="00396AC4" w:rsidRPr="00255E46">
        <w:rPr>
          <w:rFonts w:asciiTheme="majorBidi" w:eastAsia="Times New Roman" w:hAnsiTheme="majorBidi" w:cstheme="majorBidi"/>
          <w:color w:val="000000"/>
          <w:sz w:val="24"/>
          <w:szCs w:val="24"/>
        </w:rPr>
        <w:t>Kirkpatrick</w:t>
      </w:r>
      <w:r w:rsidR="001540AE">
        <w:rPr>
          <w:rFonts w:asciiTheme="majorBidi" w:eastAsia="Times New Roman" w:hAnsiTheme="majorBidi" w:cstheme="majorBidi"/>
          <w:color w:val="000000"/>
          <w:sz w:val="24"/>
          <w:szCs w:val="24"/>
        </w:rPr>
        <w:t>’s</w:t>
      </w:r>
      <w:proofErr w:type="gramEnd"/>
      <w:r w:rsidR="00396AC4" w:rsidRPr="00255E46">
        <w:rPr>
          <w:rFonts w:asciiTheme="majorBidi" w:eastAsia="Times New Roman" w:hAnsiTheme="majorBidi" w:cstheme="majorBidi"/>
          <w:color w:val="000000"/>
          <w:sz w:val="24"/>
          <w:szCs w:val="24"/>
        </w:rPr>
        <w:t xml:space="preserve"> (1959) proposed  goal-based model of evaluation</w:t>
      </w:r>
      <w:r w:rsidR="001540AE">
        <w:rPr>
          <w:rFonts w:asciiTheme="majorBidi" w:eastAsia="Times New Roman" w:hAnsiTheme="majorBidi" w:cstheme="majorBidi"/>
          <w:color w:val="000000"/>
          <w:sz w:val="24"/>
          <w:szCs w:val="24"/>
        </w:rPr>
        <w:t>:</w:t>
      </w:r>
    </w:p>
    <w:p w14:paraId="5A0C00B7" w14:textId="3ABD19E2" w:rsidR="005D3FA6" w:rsidRPr="00C05842" w:rsidRDefault="00A20C68" w:rsidP="00424465">
      <w:pPr>
        <w:pStyle w:val="ListParagraph"/>
        <w:numPr>
          <w:ilvl w:val="1"/>
          <w:numId w:val="27"/>
        </w:numPr>
        <w:spacing w:line="480" w:lineRule="auto"/>
        <w:jc w:val="both"/>
        <w:rPr>
          <w:rFonts w:asciiTheme="majorBidi" w:hAnsiTheme="majorBidi" w:cstheme="majorBidi"/>
          <w:color w:val="000000"/>
          <w:sz w:val="24"/>
          <w:szCs w:val="24"/>
        </w:rPr>
      </w:pPr>
      <w:r w:rsidRPr="00C05842">
        <w:rPr>
          <w:rFonts w:asciiTheme="majorBidi" w:eastAsia="Times New Roman" w:hAnsiTheme="majorBidi" w:cstheme="majorBidi"/>
          <w:color w:val="000000"/>
          <w:sz w:val="24"/>
          <w:szCs w:val="24"/>
        </w:rPr>
        <w:t xml:space="preserve">the </w:t>
      </w:r>
      <w:r w:rsidR="00DB451F" w:rsidRPr="00C05842">
        <w:rPr>
          <w:rFonts w:asciiTheme="majorBidi" w:eastAsia="Times New Roman" w:hAnsiTheme="majorBidi" w:cstheme="majorBidi"/>
          <w:color w:val="000000"/>
          <w:sz w:val="24"/>
          <w:szCs w:val="24"/>
        </w:rPr>
        <w:t xml:space="preserve">participants’ </w:t>
      </w:r>
      <w:r w:rsidRPr="00C05842">
        <w:rPr>
          <w:rFonts w:asciiTheme="majorBidi" w:eastAsia="Times New Roman" w:hAnsiTheme="majorBidi" w:cstheme="majorBidi"/>
          <w:color w:val="000000"/>
          <w:sz w:val="24"/>
          <w:szCs w:val="24"/>
        </w:rPr>
        <w:t xml:space="preserve">reaction to the training </w:t>
      </w:r>
    </w:p>
    <w:p w14:paraId="02904935" w14:textId="50E87DEA" w:rsidR="005D3FA6" w:rsidRPr="00255E46" w:rsidRDefault="00A20C68" w:rsidP="00424465">
      <w:pPr>
        <w:pStyle w:val="ListParagraph"/>
        <w:numPr>
          <w:ilvl w:val="1"/>
          <w:numId w:val="27"/>
        </w:numPr>
        <w:spacing w:line="480" w:lineRule="auto"/>
        <w:jc w:val="both"/>
        <w:rPr>
          <w:rFonts w:asciiTheme="majorBidi" w:hAnsiTheme="majorBidi" w:cstheme="majorBidi"/>
          <w:color w:val="000000"/>
          <w:sz w:val="24"/>
          <w:szCs w:val="24"/>
        </w:rPr>
      </w:pPr>
      <w:r w:rsidRPr="00255E46">
        <w:rPr>
          <w:rFonts w:asciiTheme="majorBidi" w:eastAsia="Times New Roman" w:hAnsiTheme="majorBidi" w:cstheme="majorBidi"/>
          <w:color w:val="000000"/>
          <w:sz w:val="24"/>
          <w:szCs w:val="24"/>
        </w:rPr>
        <w:t>the learning that result</w:t>
      </w:r>
      <w:r w:rsidR="00DB451F">
        <w:rPr>
          <w:rFonts w:asciiTheme="majorBidi" w:eastAsia="Times New Roman" w:hAnsiTheme="majorBidi" w:cstheme="majorBidi"/>
          <w:color w:val="000000"/>
          <w:sz w:val="24"/>
          <w:szCs w:val="24"/>
        </w:rPr>
        <w:t>ed from</w:t>
      </w:r>
      <w:r w:rsidRPr="00255E46">
        <w:rPr>
          <w:rFonts w:asciiTheme="majorBidi" w:eastAsia="Times New Roman" w:hAnsiTheme="majorBidi" w:cstheme="majorBidi"/>
          <w:color w:val="000000"/>
          <w:sz w:val="24"/>
          <w:szCs w:val="24"/>
        </w:rPr>
        <w:t xml:space="preserve"> the training</w:t>
      </w:r>
    </w:p>
    <w:p w14:paraId="3CEB3DAA" w14:textId="253F5150" w:rsidR="00F159E9" w:rsidRPr="00F159E9" w:rsidRDefault="004D1ADB" w:rsidP="00F159E9">
      <w:pPr>
        <w:spacing w:line="480" w:lineRule="auto"/>
        <w:jc w:val="both"/>
        <w:rPr>
          <w:rFonts w:asciiTheme="majorBidi" w:hAnsiTheme="majorBidi" w:cstheme="majorBidi"/>
          <w:color w:val="000000"/>
          <w:sz w:val="24"/>
          <w:szCs w:val="24"/>
        </w:rPr>
      </w:pPr>
      <w:r w:rsidRPr="00255E46">
        <w:rPr>
          <w:rFonts w:asciiTheme="majorBidi" w:eastAsia="Times New Roman" w:hAnsiTheme="majorBidi" w:cstheme="majorBidi"/>
          <w:color w:val="000000"/>
          <w:sz w:val="24"/>
          <w:szCs w:val="24"/>
        </w:rPr>
        <w:t>G</w:t>
      </w:r>
      <w:r w:rsidR="00396AC4" w:rsidRPr="00255E46">
        <w:rPr>
          <w:rFonts w:asciiTheme="majorBidi" w:hAnsiTheme="majorBidi" w:cstheme="majorBidi"/>
          <w:color w:val="000000"/>
          <w:sz w:val="24"/>
          <w:szCs w:val="24"/>
        </w:rPr>
        <w:t>oal-based models like Kirkpatrick’s can help practitioners think about the purposes of evaluation</w:t>
      </w:r>
      <w:r w:rsidR="00F159E9">
        <w:rPr>
          <w:rFonts w:asciiTheme="majorBidi" w:hAnsiTheme="majorBidi" w:cstheme="majorBidi"/>
          <w:color w:val="000000"/>
          <w:sz w:val="24"/>
          <w:szCs w:val="24"/>
        </w:rPr>
        <w:t>.</w:t>
      </w:r>
      <w:r w:rsidR="00F159E9" w:rsidRPr="00F159E9">
        <w:t xml:space="preserve"> </w:t>
      </w:r>
      <w:r w:rsidR="00F159E9">
        <w:t>‘</w:t>
      </w:r>
      <w:r w:rsidR="00F159E9" w:rsidRPr="00F159E9">
        <w:rPr>
          <w:rFonts w:asciiTheme="majorBidi" w:hAnsiTheme="majorBidi" w:cstheme="majorBidi"/>
          <w:color w:val="000000"/>
          <w:sz w:val="24"/>
          <w:szCs w:val="24"/>
        </w:rPr>
        <w:t>Evaluation is an important component of organisational learning, providing</w:t>
      </w:r>
    </w:p>
    <w:p w14:paraId="27A967C5" w14:textId="77777777" w:rsidR="00F159E9" w:rsidRPr="00F159E9" w:rsidRDefault="00F159E9" w:rsidP="00F159E9">
      <w:pPr>
        <w:spacing w:line="480" w:lineRule="auto"/>
        <w:jc w:val="both"/>
        <w:rPr>
          <w:rFonts w:asciiTheme="majorBidi" w:hAnsiTheme="majorBidi" w:cstheme="majorBidi"/>
          <w:color w:val="000000"/>
          <w:sz w:val="24"/>
          <w:szCs w:val="24"/>
        </w:rPr>
      </w:pPr>
      <w:proofErr w:type="gramStart"/>
      <w:r w:rsidRPr="00F159E9">
        <w:rPr>
          <w:rFonts w:asciiTheme="majorBidi" w:hAnsiTheme="majorBidi" w:cstheme="majorBidi"/>
          <w:color w:val="000000"/>
          <w:sz w:val="24"/>
          <w:szCs w:val="24"/>
        </w:rPr>
        <w:t>an</w:t>
      </w:r>
      <w:proofErr w:type="gramEnd"/>
      <w:r w:rsidRPr="00F159E9">
        <w:rPr>
          <w:rFonts w:asciiTheme="majorBidi" w:hAnsiTheme="majorBidi" w:cstheme="majorBidi"/>
          <w:color w:val="000000"/>
          <w:sz w:val="24"/>
          <w:szCs w:val="24"/>
        </w:rPr>
        <w:t xml:space="preserve"> evidence base for future programmes and ensuring that programmes continue to be</w:t>
      </w:r>
    </w:p>
    <w:p w14:paraId="28B0AAD9" w14:textId="48ABEFAA" w:rsidR="00331BF8" w:rsidRPr="00255E46" w:rsidRDefault="00F159E9" w:rsidP="00F159E9">
      <w:pPr>
        <w:spacing w:line="480" w:lineRule="auto"/>
        <w:jc w:val="both"/>
        <w:rPr>
          <w:rFonts w:asciiTheme="majorBidi" w:hAnsiTheme="majorBidi" w:cstheme="majorBidi"/>
          <w:color w:val="000000"/>
          <w:sz w:val="24"/>
          <w:szCs w:val="24"/>
        </w:rPr>
      </w:pPr>
      <w:r w:rsidRPr="00F159E9">
        <w:rPr>
          <w:rFonts w:asciiTheme="majorBidi" w:hAnsiTheme="majorBidi" w:cstheme="majorBidi"/>
          <w:color w:val="000000"/>
          <w:sz w:val="24"/>
          <w:szCs w:val="24"/>
        </w:rPr>
        <w:t>improved to meet expectations and organisational requirements</w:t>
      </w:r>
      <w:r>
        <w:rPr>
          <w:rFonts w:asciiTheme="majorBidi" w:hAnsiTheme="majorBidi" w:cstheme="majorBidi"/>
          <w:color w:val="000000"/>
          <w:sz w:val="24"/>
          <w:szCs w:val="24"/>
        </w:rPr>
        <w:t>’ (</w:t>
      </w:r>
      <w:r w:rsidRPr="00F159E9">
        <w:rPr>
          <w:rFonts w:asciiTheme="majorBidi" w:hAnsiTheme="majorBidi" w:cstheme="majorBidi"/>
          <w:color w:val="000000"/>
          <w:sz w:val="24"/>
          <w:szCs w:val="24"/>
        </w:rPr>
        <w:t>National Centre for Post Qualifying Social Work and Professional Practice</w:t>
      </w:r>
      <w:r>
        <w:rPr>
          <w:rFonts w:asciiTheme="majorBidi" w:hAnsiTheme="majorBidi" w:cstheme="majorBidi"/>
          <w:color w:val="000000"/>
          <w:sz w:val="24"/>
          <w:szCs w:val="24"/>
        </w:rPr>
        <w:t>, 2016: 7)</w:t>
      </w:r>
      <w:r w:rsidRPr="00F159E9">
        <w:rPr>
          <w:rFonts w:asciiTheme="majorBidi" w:hAnsiTheme="majorBidi" w:cstheme="majorBidi"/>
          <w:color w:val="000000"/>
          <w:sz w:val="24"/>
          <w:szCs w:val="24"/>
        </w:rPr>
        <w:t>.</w:t>
      </w:r>
      <w:r w:rsidR="00774128">
        <w:rPr>
          <w:rFonts w:asciiTheme="majorBidi" w:hAnsiTheme="majorBidi" w:cstheme="majorBidi"/>
          <w:color w:val="000000"/>
          <w:sz w:val="24"/>
          <w:szCs w:val="24"/>
        </w:rPr>
        <w:t>However,</w:t>
      </w:r>
      <w:r w:rsidR="00396AC4" w:rsidRPr="00255E46">
        <w:rPr>
          <w:rFonts w:asciiTheme="majorBidi" w:hAnsiTheme="majorBidi" w:cstheme="majorBidi"/>
          <w:color w:val="000000"/>
          <w:sz w:val="24"/>
          <w:szCs w:val="24"/>
        </w:rPr>
        <w:t xml:space="preserve"> the difficulty for practitioners in following such models is in selecting and implementing </w:t>
      </w:r>
      <w:r w:rsidR="004D1ADB" w:rsidRPr="00255E46">
        <w:rPr>
          <w:rFonts w:asciiTheme="majorBidi" w:hAnsiTheme="majorBidi" w:cstheme="majorBidi"/>
          <w:color w:val="000000"/>
          <w:sz w:val="24"/>
          <w:szCs w:val="24"/>
        </w:rPr>
        <w:t>appropriate evaluation methods</w:t>
      </w:r>
      <w:r w:rsidR="00774128">
        <w:rPr>
          <w:rFonts w:asciiTheme="majorBidi" w:hAnsiTheme="majorBidi" w:cstheme="majorBidi"/>
          <w:color w:val="000000"/>
          <w:sz w:val="24"/>
          <w:szCs w:val="24"/>
        </w:rPr>
        <w:t>,</w:t>
      </w:r>
      <w:r w:rsidR="004D1ADB" w:rsidRPr="00255E46">
        <w:rPr>
          <w:rFonts w:asciiTheme="majorBidi" w:hAnsiTheme="majorBidi" w:cstheme="majorBidi"/>
          <w:color w:val="000000"/>
          <w:sz w:val="24"/>
          <w:szCs w:val="24"/>
        </w:rPr>
        <w:t xml:space="preserve"> </w:t>
      </w:r>
      <w:r w:rsidR="00396AC4" w:rsidRPr="00255E46">
        <w:rPr>
          <w:rFonts w:asciiTheme="majorBidi" w:hAnsiTheme="majorBidi" w:cstheme="majorBidi"/>
          <w:color w:val="000000"/>
          <w:sz w:val="24"/>
          <w:szCs w:val="24"/>
        </w:rPr>
        <w:t>whether they be quan</w:t>
      </w:r>
      <w:r w:rsidR="004D1ADB" w:rsidRPr="00255E46">
        <w:rPr>
          <w:rFonts w:asciiTheme="majorBidi" w:hAnsiTheme="majorBidi" w:cstheme="majorBidi"/>
          <w:color w:val="000000"/>
          <w:sz w:val="24"/>
          <w:szCs w:val="24"/>
        </w:rPr>
        <w:t>titative, qualitative, or mixed (</w:t>
      </w:r>
      <w:proofErr w:type="spellStart"/>
      <w:r w:rsidR="004D1ADB" w:rsidRPr="00255E46">
        <w:rPr>
          <w:rFonts w:asciiTheme="majorBidi" w:hAnsiTheme="majorBidi" w:cstheme="majorBidi"/>
          <w:color w:val="000000"/>
          <w:sz w:val="24"/>
          <w:szCs w:val="24"/>
        </w:rPr>
        <w:t>Eseryel</w:t>
      </w:r>
      <w:proofErr w:type="spellEnd"/>
      <w:r w:rsidR="004D1ADB" w:rsidRPr="00255E46">
        <w:rPr>
          <w:rFonts w:asciiTheme="majorBidi" w:hAnsiTheme="majorBidi" w:cstheme="majorBidi"/>
          <w:color w:val="000000"/>
          <w:sz w:val="24"/>
          <w:szCs w:val="24"/>
        </w:rPr>
        <w:t>, 2002)</w:t>
      </w:r>
      <w:r w:rsidR="00396AC4" w:rsidRPr="00255E46">
        <w:rPr>
          <w:rFonts w:asciiTheme="majorBidi" w:hAnsiTheme="majorBidi" w:cstheme="majorBidi"/>
          <w:color w:val="000000"/>
          <w:sz w:val="24"/>
          <w:szCs w:val="24"/>
        </w:rPr>
        <w:t xml:space="preserve">. </w:t>
      </w:r>
    </w:p>
    <w:p w14:paraId="1C970001" w14:textId="7D1D211B" w:rsidR="00331BF8" w:rsidRPr="00424465" w:rsidRDefault="00FB664C" w:rsidP="00F10EF8">
      <w:pPr>
        <w:spacing w:line="480" w:lineRule="auto"/>
        <w:ind w:left="720"/>
        <w:jc w:val="both"/>
        <w:rPr>
          <w:rFonts w:asciiTheme="majorBidi" w:hAnsiTheme="majorBidi" w:cstheme="majorBidi"/>
          <w:sz w:val="24"/>
          <w:szCs w:val="24"/>
        </w:rPr>
      </w:pPr>
      <w:r w:rsidRPr="00F84114">
        <w:rPr>
          <w:rFonts w:asciiTheme="majorBidi" w:hAnsiTheme="majorBidi" w:cstheme="majorBidi"/>
          <w:color w:val="000000"/>
          <w:sz w:val="24"/>
          <w:szCs w:val="24"/>
        </w:rPr>
        <w:lastRenderedPageBreak/>
        <w:t>Mixed methods is a research design with philosophical assumptions as well as methods of enquiry. As a methodology, it involves philosophical assumptions that guide the direction of the collection and analysis and the mixture of qualitative an</w:t>
      </w:r>
      <w:r w:rsidR="00AD7A6F" w:rsidRPr="00F84114">
        <w:rPr>
          <w:rFonts w:asciiTheme="majorBidi" w:hAnsiTheme="majorBidi" w:cstheme="majorBidi"/>
          <w:color w:val="000000"/>
          <w:sz w:val="24"/>
          <w:szCs w:val="24"/>
        </w:rPr>
        <w:t>d</w:t>
      </w:r>
      <w:r w:rsidRPr="00F84114">
        <w:rPr>
          <w:rFonts w:asciiTheme="majorBidi" w:hAnsiTheme="majorBidi" w:cstheme="majorBidi"/>
          <w:color w:val="000000"/>
          <w:sz w:val="24"/>
          <w:szCs w:val="24"/>
        </w:rPr>
        <w:t xml:space="preserve"> quantitative approaches in many phases of the research process. As a method, it focuses on collecting</w:t>
      </w:r>
      <w:r w:rsidR="00AD7A6F" w:rsidRPr="00F84114">
        <w:rPr>
          <w:rFonts w:asciiTheme="majorBidi" w:hAnsiTheme="majorBidi" w:cstheme="majorBidi"/>
          <w:color w:val="000000"/>
          <w:sz w:val="24"/>
          <w:szCs w:val="24"/>
        </w:rPr>
        <w:t>,</w:t>
      </w:r>
      <w:r w:rsidRPr="00F84114">
        <w:rPr>
          <w:rFonts w:asciiTheme="majorBidi" w:hAnsiTheme="majorBidi" w:cstheme="majorBidi"/>
          <w:color w:val="000000"/>
          <w:sz w:val="24"/>
          <w:szCs w:val="24"/>
        </w:rPr>
        <w:t xml:space="preserve"> analysing, and mixing both quantitative and qualitative data in a single study or a series of studies. Its central premise is that the use of quantitative and qualitative approaches</w:t>
      </w:r>
      <w:r w:rsidR="004D1ADB" w:rsidRPr="00F84114">
        <w:rPr>
          <w:rFonts w:asciiTheme="majorBidi" w:hAnsiTheme="majorBidi" w:cstheme="majorBidi"/>
          <w:color w:val="000000"/>
          <w:sz w:val="24"/>
          <w:szCs w:val="24"/>
        </w:rPr>
        <w:t>, in combination,</w:t>
      </w:r>
      <w:r w:rsidRPr="00F84114">
        <w:rPr>
          <w:rFonts w:asciiTheme="majorBidi" w:hAnsiTheme="majorBidi" w:cstheme="majorBidi"/>
          <w:color w:val="000000"/>
          <w:sz w:val="24"/>
          <w:szCs w:val="24"/>
        </w:rPr>
        <w:t xml:space="preserve"> provides a better understanding of research problems than </w:t>
      </w:r>
      <w:r w:rsidR="00AD7A6F" w:rsidRPr="00F84114">
        <w:rPr>
          <w:rFonts w:asciiTheme="majorBidi" w:hAnsiTheme="majorBidi" w:cstheme="majorBidi"/>
          <w:color w:val="000000"/>
          <w:sz w:val="24"/>
          <w:szCs w:val="24"/>
        </w:rPr>
        <w:t>e</w:t>
      </w:r>
      <w:r w:rsidRPr="00F84114">
        <w:rPr>
          <w:rFonts w:asciiTheme="majorBidi" w:hAnsiTheme="majorBidi" w:cstheme="majorBidi"/>
          <w:color w:val="000000"/>
          <w:sz w:val="24"/>
          <w:szCs w:val="24"/>
        </w:rPr>
        <w:t xml:space="preserve">ither approach </w:t>
      </w:r>
      <w:r w:rsidRPr="00424465">
        <w:rPr>
          <w:rFonts w:asciiTheme="majorBidi" w:hAnsiTheme="majorBidi" w:cstheme="majorBidi"/>
          <w:sz w:val="24"/>
          <w:szCs w:val="24"/>
        </w:rPr>
        <w:t xml:space="preserve">alone (Creswell </w:t>
      </w:r>
      <w:r w:rsidR="00C05842" w:rsidRPr="00424465">
        <w:rPr>
          <w:rFonts w:asciiTheme="majorBidi" w:hAnsiTheme="majorBidi" w:cstheme="majorBidi"/>
          <w:sz w:val="24"/>
          <w:szCs w:val="24"/>
        </w:rPr>
        <w:t>and</w:t>
      </w:r>
      <w:r w:rsidR="00185B38" w:rsidRPr="00424465">
        <w:rPr>
          <w:rFonts w:asciiTheme="majorBidi" w:hAnsiTheme="majorBidi" w:cstheme="majorBidi"/>
          <w:sz w:val="24"/>
          <w:szCs w:val="24"/>
        </w:rPr>
        <w:t xml:space="preserve"> </w:t>
      </w:r>
      <w:r w:rsidRPr="00424465">
        <w:rPr>
          <w:rFonts w:asciiTheme="majorBidi" w:hAnsiTheme="majorBidi" w:cstheme="majorBidi"/>
          <w:sz w:val="24"/>
          <w:szCs w:val="24"/>
        </w:rPr>
        <w:t>Plano Clark, 2007</w:t>
      </w:r>
      <w:r w:rsidR="00D44F80" w:rsidRPr="00424465">
        <w:rPr>
          <w:rFonts w:asciiTheme="majorBidi" w:hAnsiTheme="majorBidi" w:cstheme="majorBidi"/>
          <w:sz w:val="24"/>
          <w:szCs w:val="24"/>
        </w:rPr>
        <w:t>,</w:t>
      </w:r>
      <w:r w:rsidRPr="00424465">
        <w:rPr>
          <w:rFonts w:asciiTheme="majorBidi" w:hAnsiTheme="majorBidi" w:cstheme="majorBidi"/>
          <w:sz w:val="24"/>
          <w:szCs w:val="24"/>
        </w:rPr>
        <w:t xml:space="preserve"> p. 5).</w:t>
      </w:r>
    </w:p>
    <w:p w14:paraId="67E7F08A" w14:textId="53646AF3" w:rsidR="00396AC4" w:rsidRPr="00424465" w:rsidRDefault="00396AC4" w:rsidP="00F10EF8">
      <w:pPr>
        <w:spacing w:line="480" w:lineRule="auto"/>
        <w:jc w:val="both"/>
        <w:rPr>
          <w:rFonts w:ascii="Times New Roman" w:hAnsi="Times New Roman" w:cs="Times New Roman"/>
          <w:sz w:val="24"/>
          <w:szCs w:val="24"/>
        </w:rPr>
      </w:pPr>
      <w:r w:rsidRPr="00424465">
        <w:rPr>
          <w:rFonts w:ascii="Times New Roman" w:hAnsi="Times New Roman" w:cs="Times New Roman"/>
          <w:sz w:val="24"/>
          <w:szCs w:val="24"/>
        </w:rPr>
        <w:t>Our methodological device adopted a mixed method</w:t>
      </w:r>
      <w:r w:rsidR="003E6B34" w:rsidRPr="00424465">
        <w:rPr>
          <w:rFonts w:ascii="Times New Roman" w:hAnsi="Times New Roman" w:cs="Times New Roman"/>
          <w:sz w:val="24"/>
          <w:szCs w:val="24"/>
        </w:rPr>
        <w:t>s</w:t>
      </w:r>
      <w:r w:rsidRPr="00424465">
        <w:rPr>
          <w:rFonts w:ascii="Times New Roman" w:hAnsi="Times New Roman" w:cs="Times New Roman"/>
          <w:sz w:val="24"/>
          <w:szCs w:val="24"/>
        </w:rPr>
        <w:t xml:space="preserve"> approach </w:t>
      </w:r>
      <w:r w:rsidR="00331BF8" w:rsidRPr="00424465">
        <w:rPr>
          <w:rFonts w:ascii="Times New Roman" w:hAnsi="Times New Roman" w:cs="Times New Roman"/>
          <w:sz w:val="24"/>
          <w:szCs w:val="24"/>
        </w:rPr>
        <w:t>and t</w:t>
      </w:r>
      <w:r w:rsidRPr="00424465">
        <w:rPr>
          <w:rFonts w:ascii="Times New Roman" w:hAnsi="Times New Roman" w:cs="Times New Roman"/>
          <w:sz w:val="24"/>
          <w:szCs w:val="24"/>
        </w:rPr>
        <w:t xml:space="preserve">he questionnaire comprised of both closed and open questions </w:t>
      </w:r>
      <w:r w:rsidR="00774128" w:rsidRPr="00424465">
        <w:rPr>
          <w:rFonts w:ascii="Times New Roman" w:hAnsi="Times New Roman" w:cs="Times New Roman"/>
          <w:sz w:val="24"/>
          <w:szCs w:val="24"/>
        </w:rPr>
        <w:t xml:space="preserve">to </w:t>
      </w:r>
      <w:r w:rsidRPr="00424465">
        <w:rPr>
          <w:rFonts w:ascii="Times New Roman" w:hAnsi="Times New Roman" w:cs="Times New Roman"/>
          <w:sz w:val="24"/>
          <w:szCs w:val="24"/>
        </w:rPr>
        <w:t xml:space="preserve">collect both quantitative and qualitative data in relation to </w:t>
      </w:r>
      <w:r w:rsidR="00F358B6" w:rsidRPr="00424465">
        <w:rPr>
          <w:rFonts w:ascii="Times New Roman" w:hAnsi="Times New Roman" w:cs="Times New Roman"/>
          <w:sz w:val="24"/>
          <w:szCs w:val="24"/>
        </w:rPr>
        <w:t>th</w:t>
      </w:r>
      <w:r w:rsidR="00AD7A6F" w:rsidRPr="00424465">
        <w:rPr>
          <w:rFonts w:ascii="Times New Roman" w:hAnsi="Times New Roman" w:cs="Times New Roman"/>
          <w:sz w:val="24"/>
          <w:szCs w:val="24"/>
        </w:rPr>
        <w:t>e recipients’</w:t>
      </w:r>
      <w:r w:rsidRPr="00424465">
        <w:rPr>
          <w:rFonts w:ascii="Times New Roman" w:hAnsi="Times New Roman" w:cs="Times New Roman"/>
          <w:sz w:val="24"/>
          <w:szCs w:val="24"/>
        </w:rPr>
        <w:t xml:space="preserve"> views and experiences of the training. </w:t>
      </w:r>
      <w:r w:rsidR="00072EFD" w:rsidRPr="00424465">
        <w:rPr>
          <w:rFonts w:ascii="Times New Roman" w:hAnsi="Times New Roman" w:cs="Times New Roman"/>
          <w:sz w:val="24"/>
          <w:szCs w:val="24"/>
        </w:rPr>
        <w:t>S</w:t>
      </w:r>
      <w:r w:rsidR="00BF30CD" w:rsidRPr="00424465">
        <w:rPr>
          <w:rFonts w:ascii="Times New Roman" w:hAnsi="Times New Roman" w:cs="Times New Roman"/>
          <w:sz w:val="24"/>
          <w:szCs w:val="24"/>
        </w:rPr>
        <w:t>atisfaction questionnaire</w:t>
      </w:r>
      <w:r w:rsidR="00072EFD" w:rsidRPr="00424465">
        <w:rPr>
          <w:rFonts w:ascii="Times New Roman" w:hAnsi="Times New Roman" w:cs="Times New Roman"/>
          <w:sz w:val="24"/>
          <w:szCs w:val="24"/>
        </w:rPr>
        <w:t>s test</w:t>
      </w:r>
      <w:r w:rsidR="00BF30CD" w:rsidRPr="00424465">
        <w:rPr>
          <w:rFonts w:ascii="Times New Roman" w:hAnsi="Times New Roman" w:cs="Times New Roman"/>
          <w:sz w:val="24"/>
          <w:szCs w:val="24"/>
        </w:rPr>
        <w:t xml:space="preserve"> </w:t>
      </w:r>
      <w:r w:rsidR="00774128" w:rsidRPr="00424465">
        <w:rPr>
          <w:rFonts w:ascii="Times New Roman" w:hAnsi="Times New Roman" w:cs="Times New Roman"/>
          <w:sz w:val="24"/>
          <w:szCs w:val="24"/>
        </w:rPr>
        <w:t>“</w:t>
      </w:r>
      <w:r w:rsidR="00BF30CD" w:rsidRPr="00424465">
        <w:rPr>
          <w:rFonts w:ascii="Times New Roman" w:hAnsi="Times New Roman" w:cs="Times New Roman"/>
          <w:sz w:val="24"/>
          <w:szCs w:val="24"/>
        </w:rPr>
        <w:t>perceptions of both quality of the delivery and value to the individual participant</w:t>
      </w:r>
      <w:r w:rsidR="00774128" w:rsidRPr="00424465">
        <w:rPr>
          <w:rFonts w:ascii="Times New Roman" w:hAnsi="Times New Roman" w:cs="Times New Roman"/>
          <w:sz w:val="24"/>
          <w:szCs w:val="24"/>
        </w:rPr>
        <w:t>”</w:t>
      </w:r>
      <w:r w:rsidR="00072EFD" w:rsidRPr="00424465">
        <w:rPr>
          <w:rFonts w:ascii="Times New Roman" w:hAnsi="Times New Roman" w:cs="Times New Roman"/>
          <w:sz w:val="24"/>
          <w:szCs w:val="24"/>
        </w:rPr>
        <w:t xml:space="preserve"> (</w:t>
      </w:r>
      <w:r w:rsidR="00072EFD" w:rsidRPr="00424465">
        <w:rPr>
          <w:rFonts w:ascii="Times New Roman" w:hAnsi="Times New Roman" w:cs="Times New Roman" w:hint="eastAsia"/>
          <w:sz w:val="24"/>
          <w:szCs w:val="24"/>
        </w:rPr>
        <w:t xml:space="preserve">Cockerill </w:t>
      </w:r>
      <w:r w:rsidR="00072EFD" w:rsidRPr="00424465">
        <w:rPr>
          <w:rFonts w:ascii="Times New Roman" w:hAnsi="Times New Roman" w:cs="Times New Roman" w:hint="eastAsia"/>
          <w:i/>
          <w:sz w:val="24"/>
          <w:szCs w:val="24"/>
        </w:rPr>
        <w:t>et al.</w:t>
      </w:r>
      <w:r w:rsidR="00382743" w:rsidRPr="00424465">
        <w:rPr>
          <w:rFonts w:ascii="Times New Roman" w:hAnsi="Times New Roman" w:cs="Times New Roman"/>
          <w:i/>
          <w:sz w:val="24"/>
          <w:szCs w:val="24"/>
        </w:rPr>
        <w:t>,</w:t>
      </w:r>
      <w:r w:rsidR="00072EFD" w:rsidRPr="00424465">
        <w:rPr>
          <w:rFonts w:ascii="Times New Roman" w:hAnsi="Times New Roman" w:cs="Times New Roman" w:hint="eastAsia"/>
          <w:sz w:val="24"/>
          <w:szCs w:val="24"/>
        </w:rPr>
        <w:t xml:space="preserve"> 2006, p. 16).</w:t>
      </w:r>
    </w:p>
    <w:p w14:paraId="27187D87" w14:textId="77777777" w:rsidR="0040426A" w:rsidRPr="00424465" w:rsidRDefault="0040426A" w:rsidP="00DB7071">
      <w:pPr>
        <w:spacing w:line="480" w:lineRule="auto"/>
        <w:jc w:val="both"/>
        <w:rPr>
          <w:rFonts w:asciiTheme="majorBidi" w:hAnsiTheme="majorBidi" w:cstheme="majorBidi"/>
          <w:sz w:val="24"/>
          <w:szCs w:val="24"/>
          <w:shd w:val="clear" w:color="auto" w:fill="FFFFFF"/>
        </w:rPr>
      </w:pPr>
      <w:r w:rsidRPr="00424465">
        <w:rPr>
          <w:rFonts w:asciiTheme="majorBidi" w:hAnsiTheme="majorBidi" w:cstheme="majorBidi"/>
          <w:sz w:val="24"/>
          <w:szCs w:val="24"/>
          <w:shd w:val="clear" w:color="auto" w:fill="FFFFFF"/>
        </w:rPr>
        <w:t>Ethical considerations</w:t>
      </w:r>
    </w:p>
    <w:p w14:paraId="10FF5A3D" w14:textId="05DE83EF" w:rsidR="00774128" w:rsidRPr="00424465" w:rsidRDefault="00DB7071" w:rsidP="00DB7071">
      <w:pPr>
        <w:spacing w:line="480" w:lineRule="auto"/>
        <w:jc w:val="both"/>
        <w:rPr>
          <w:rFonts w:asciiTheme="majorBidi" w:hAnsiTheme="majorBidi" w:cstheme="majorBidi"/>
          <w:sz w:val="24"/>
          <w:szCs w:val="24"/>
          <w:shd w:val="clear" w:color="auto" w:fill="FFFFFF"/>
        </w:rPr>
      </w:pPr>
      <w:r w:rsidRPr="00424465">
        <w:rPr>
          <w:rFonts w:asciiTheme="majorBidi" w:hAnsiTheme="majorBidi" w:cstheme="majorBidi"/>
          <w:sz w:val="24"/>
          <w:szCs w:val="24"/>
          <w:shd w:val="clear" w:color="auto" w:fill="FFFFFF"/>
        </w:rPr>
        <w:t>A detailed reporting of ethical procedures should be required and expected in all published social research (Kimmel, 1988). There are two common issues within the ethical decision-making framework: informed consent and privacy (Frankfort-</w:t>
      </w:r>
      <w:proofErr w:type="spellStart"/>
      <w:r w:rsidRPr="00424465">
        <w:rPr>
          <w:rFonts w:asciiTheme="majorBidi" w:hAnsiTheme="majorBidi" w:cstheme="majorBidi"/>
          <w:sz w:val="24"/>
          <w:szCs w:val="24"/>
          <w:shd w:val="clear" w:color="auto" w:fill="FFFFFF"/>
        </w:rPr>
        <w:t>Nachmias</w:t>
      </w:r>
      <w:proofErr w:type="spellEnd"/>
      <w:r w:rsidRPr="00424465">
        <w:rPr>
          <w:rFonts w:asciiTheme="majorBidi" w:hAnsiTheme="majorBidi" w:cstheme="majorBidi"/>
          <w:sz w:val="24"/>
          <w:szCs w:val="24"/>
          <w:shd w:val="clear" w:color="auto" w:fill="FFFFFF"/>
        </w:rPr>
        <w:t xml:space="preserve"> </w:t>
      </w:r>
      <w:r w:rsidR="00C05842" w:rsidRPr="00424465">
        <w:rPr>
          <w:rFonts w:asciiTheme="majorBidi" w:hAnsiTheme="majorBidi" w:cstheme="majorBidi"/>
          <w:sz w:val="24"/>
          <w:szCs w:val="24"/>
          <w:shd w:val="clear" w:color="auto" w:fill="FFFFFF"/>
        </w:rPr>
        <w:t>and</w:t>
      </w:r>
      <w:r w:rsidRPr="00424465">
        <w:rPr>
          <w:rFonts w:asciiTheme="majorBidi" w:hAnsiTheme="majorBidi" w:cstheme="majorBidi"/>
          <w:sz w:val="24"/>
          <w:szCs w:val="24"/>
          <w:shd w:val="clear" w:color="auto" w:fill="FFFFFF"/>
        </w:rPr>
        <w:t xml:space="preserve"> </w:t>
      </w:r>
      <w:proofErr w:type="spellStart"/>
      <w:r w:rsidRPr="00424465">
        <w:rPr>
          <w:rFonts w:asciiTheme="majorBidi" w:hAnsiTheme="majorBidi" w:cstheme="majorBidi"/>
          <w:sz w:val="24"/>
          <w:szCs w:val="24"/>
          <w:shd w:val="clear" w:color="auto" w:fill="FFFFFF"/>
        </w:rPr>
        <w:t>Nachmias</w:t>
      </w:r>
      <w:proofErr w:type="spellEnd"/>
      <w:r w:rsidRPr="00424465">
        <w:rPr>
          <w:rFonts w:asciiTheme="majorBidi" w:hAnsiTheme="majorBidi" w:cstheme="majorBidi"/>
          <w:sz w:val="24"/>
          <w:szCs w:val="24"/>
          <w:shd w:val="clear" w:color="auto" w:fill="FFFFFF"/>
        </w:rPr>
        <w:t xml:space="preserve">, 1996). </w:t>
      </w:r>
      <w:r w:rsidR="002958F6" w:rsidRPr="00424465">
        <w:rPr>
          <w:rFonts w:asciiTheme="majorBidi" w:hAnsiTheme="majorBidi" w:cstheme="majorBidi"/>
          <w:sz w:val="24"/>
          <w:szCs w:val="24"/>
          <w:shd w:val="clear" w:color="auto" w:fill="FFFFFF"/>
        </w:rPr>
        <w:t>Informed consent was obtained from all the voluntary participants and the evaluation was, like any other primary research study</w:t>
      </w:r>
      <w:r w:rsidR="00150ED4" w:rsidRPr="00424465">
        <w:rPr>
          <w:rFonts w:asciiTheme="majorBidi" w:hAnsiTheme="majorBidi" w:cstheme="majorBidi"/>
          <w:sz w:val="24"/>
          <w:szCs w:val="24"/>
          <w:shd w:val="clear" w:color="auto" w:fill="FFFFFF"/>
        </w:rPr>
        <w:t>,</w:t>
      </w:r>
      <w:r w:rsidR="002958F6" w:rsidRPr="00424465">
        <w:rPr>
          <w:rFonts w:asciiTheme="majorBidi" w:hAnsiTheme="majorBidi" w:cstheme="majorBidi"/>
          <w:sz w:val="24"/>
          <w:szCs w:val="24"/>
          <w:shd w:val="clear" w:color="auto" w:fill="FFFFFF"/>
        </w:rPr>
        <w:t xml:space="preserve"> conducted with academic integrity, </w:t>
      </w:r>
      <w:r w:rsidR="0040426A" w:rsidRPr="00424465">
        <w:rPr>
          <w:rFonts w:asciiTheme="majorBidi" w:hAnsiTheme="majorBidi" w:cstheme="majorBidi"/>
          <w:sz w:val="24"/>
          <w:szCs w:val="24"/>
          <w:shd w:val="clear" w:color="auto" w:fill="FFFFFF"/>
        </w:rPr>
        <w:t xml:space="preserve">conformed to guidelines outlined by the British Sociological Association </w:t>
      </w:r>
      <w:r w:rsidR="002958F6" w:rsidRPr="00424465">
        <w:rPr>
          <w:rFonts w:asciiTheme="majorBidi" w:hAnsiTheme="majorBidi" w:cstheme="majorBidi"/>
          <w:sz w:val="24"/>
          <w:szCs w:val="24"/>
          <w:shd w:val="clear" w:color="auto" w:fill="FFFFFF"/>
        </w:rPr>
        <w:t xml:space="preserve">subject to </w:t>
      </w:r>
      <w:r w:rsidR="004D1ADB" w:rsidRPr="00424465">
        <w:rPr>
          <w:rFonts w:asciiTheme="majorBidi" w:hAnsiTheme="majorBidi" w:cstheme="majorBidi"/>
          <w:sz w:val="24"/>
          <w:szCs w:val="24"/>
          <w:shd w:val="clear" w:color="auto" w:fill="FFFFFF"/>
        </w:rPr>
        <w:t xml:space="preserve">university </w:t>
      </w:r>
      <w:r w:rsidR="0040426A" w:rsidRPr="00424465">
        <w:rPr>
          <w:rFonts w:asciiTheme="majorBidi" w:hAnsiTheme="majorBidi" w:cstheme="majorBidi"/>
          <w:sz w:val="24"/>
          <w:szCs w:val="24"/>
          <w:shd w:val="clear" w:color="auto" w:fill="FFFFFF"/>
        </w:rPr>
        <w:t xml:space="preserve">[insert name of university here] </w:t>
      </w:r>
      <w:r w:rsidR="002958F6" w:rsidRPr="00424465">
        <w:rPr>
          <w:rFonts w:asciiTheme="majorBidi" w:hAnsiTheme="majorBidi" w:cstheme="majorBidi"/>
          <w:sz w:val="24"/>
          <w:szCs w:val="24"/>
          <w:shd w:val="clear" w:color="auto" w:fill="FFFFFF"/>
        </w:rPr>
        <w:t>ethical approval</w:t>
      </w:r>
      <w:r w:rsidR="00316B6F" w:rsidRPr="00424465">
        <w:rPr>
          <w:rFonts w:asciiTheme="majorBidi" w:hAnsiTheme="majorBidi" w:cstheme="majorBidi"/>
          <w:sz w:val="24"/>
          <w:szCs w:val="24"/>
          <w:shd w:val="clear" w:color="auto" w:fill="FFFFFF"/>
        </w:rPr>
        <w:t xml:space="preserve">. </w:t>
      </w:r>
    </w:p>
    <w:p w14:paraId="4803D797" w14:textId="2027C5BC" w:rsidR="00C113CE" w:rsidRPr="00F84114" w:rsidRDefault="00C113CE" w:rsidP="00DB7071">
      <w:pPr>
        <w:spacing w:line="480" w:lineRule="auto"/>
        <w:jc w:val="both"/>
        <w:rPr>
          <w:rFonts w:asciiTheme="majorBidi" w:hAnsiTheme="majorBidi" w:cstheme="majorBidi"/>
          <w:sz w:val="24"/>
          <w:szCs w:val="24"/>
          <w:shd w:val="clear" w:color="auto" w:fill="FFFFFF"/>
        </w:rPr>
      </w:pPr>
      <w:r w:rsidRPr="00F84114">
        <w:rPr>
          <w:rFonts w:asciiTheme="majorBidi" w:hAnsiTheme="majorBidi" w:cstheme="majorBidi"/>
          <w:sz w:val="24"/>
          <w:szCs w:val="24"/>
          <w:shd w:val="clear" w:color="auto" w:fill="FFFFFF"/>
        </w:rPr>
        <w:t xml:space="preserve">Participants were asked about their professional background; the age group of children that they worked with and if they had ever previously had any training on online risk assessment. </w:t>
      </w:r>
      <w:r w:rsidR="00E72897" w:rsidRPr="00F84114">
        <w:rPr>
          <w:rFonts w:asciiTheme="majorBidi" w:hAnsiTheme="majorBidi" w:cstheme="majorBidi"/>
          <w:sz w:val="24"/>
          <w:szCs w:val="24"/>
          <w:shd w:val="clear" w:color="auto" w:fill="FFFFFF"/>
        </w:rPr>
        <w:t xml:space="preserve">They were also asked if they had previously had any training in </w:t>
      </w:r>
      <w:r w:rsidR="00F1150B" w:rsidRPr="00F84114">
        <w:rPr>
          <w:rFonts w:asciiTheme="majorBidi" w:hAnsiTheme="majorBidi" w:cstheme="majorBidi"/>
          <w:sz w:val="24"/>
          <w:szCs w:val="24"/>
          <w:shd w:val="clear" w:color="auto" w:fill="FFFFFF"/>
        </w:rPr>
        <w:t>supporting</w:t>
      </w:r>
      <w:r w:rsidR="00E72897" w:rsidRPr="00F84114">
        <w:rPr>
          <w:rFonts w:asciiTheme="majorBidi" w:hAnsiTheme="majorBidi" w:cstheme="majorBidi"/>
          <w:sz w:val="24"/>
          <w:szCs w:val="24"/>
          <w:shd w:val="clear" w:color="auto" w:fill="FFFFFF"/>
        </w:rPr>
        <w:t xml:space="preserve"> children </w:t>
      </w:r>
      <w:r w:rsidR="00F1150B" w:rsidRPr="00F84114">
        <w:rPr>
          <w:rFonts w:asciiTheme="majorBidi" w:hAnsiTheme="majorBidi" w:cstheme="majorBidi"/>
          <w:sz w:val="24"/>
          <w:szCs w:val="24"/>
          <w:shd w:val="clear" w:color="auto" w:fill="FFFFFF"/>
        </w:rPr>
        <w:t xml:space="preserve">and young </w:t>
      </w:r>
      <w:r w:rsidR="00F1150B" w:rsidRPr="00F84114">
        <w:rPr>
          <w:rFonts w:asciiTheme="majorBidi" w:hAnsiTheme="majorBidi" w:cstheme="majorBidi"/>
          <w:sz w:val="24"/>
          <w:szCs w:val="24"/>
          <w:shd w:val="clear" w:color="auto" w:fill="FFFFFF"/>
        </w:rPr>
        <w:lastRenderedPageBreak/>
        <w:t xml:space="preserve">people </w:t>
      </w:r>
      <w:r w:rsidR="00E72897" w:rsidRPr="00F84114">
        <w:rPr>
          <w:rFonts w:asciiTheme="majorBidi" w:hAnsiTheme="majorBidi" w:cstheme="majorBidi"/>
          <w:sz w:val="24"/>
          <w:szCs w:val="24"/>
          <w:shd w:val="clear" w:color="auto" w:fill="FFFFFF"/>
        </w:rPr>
        <w:t xml:space="preserve">who have experienced harm/abuse online. Details on whether they had encountered children </w:t>
      </w:r>
      <w:r w:rsidR="00316B6F">
        <w:rPr>
          <w:rFonts w:asciiTheme="majorBidi" w:hAnsiTheme="majorBidi" w:cstheme="majorBidi"/>
          <w:sz w:val="24"/>
          <w:szCs w:val="24"/>
          <w:shd w:val="clear" w:color="auto" w:fill="FFFFFF"/>
        </w:rPr>
        <w:t xml:space="preserve">in their work </w:t>
      </w:r>
      <w:r w:rsidR="00E72897" w:rsidRPr="00F84114">
        <w:rPr>
          <w:rFonts w:asciiTheme="majorBidi" w:hAnsiTheme="majorBidi" w:cstheme="majorBidi"/>
          <w:sz w:val="24"/>
          <w:szCs w:val="24"/>
          <w:shd w:val="clear" w:color="auto" w:fill="FFFFFF"/>
        </w:rPr>
        <w:t xml:space="preserve">who had been exposed to online risk and whether in their professional role they </w:t>
      </w:r>
      <w:r w:rsidR="0002063B">
        <w:rPr>
          <w:rFonts w:asciiTheme="majorBidi" w:hAnsiTheme="majorBidi" w:cstheme="majorBidi"/>
          <w:sz w:val="24"/>
          <w:szCs w:val="24"/>
          <w:shd w:val="clear" w:color="auto" w:fill="FFFFFF"/>
        </w:rPr>
        <w:t xml:space="preserve">had </w:t>
      </w:r>
      <w:r w:rsidR="00E72897" w:rsidRPr="00F84114">
        <w:rPr>
          <w:rFonts w:asciiTheme="majorBidi" w:hAnsiTheme="majorBidi" w:cstheme="majorBidi"/>
          <w:sz w:val="24"/>
          <w:szCs w:val="24"/>
          <w:shd w:val="clear" w:color="auto" w:fill="FFFFFF"/>
        </w:rPr>
        <w:t xml:space="preserve">considered the impact of children’s digital lives in their daily functioning were also collected and analysed. </w:t>
      </w:r>
    </w:p>
    <w:p w14:paraId="50CF7C41" w14:textId="24BC0015" w:rsidR="00B50A84" w:rsidRDefault="00E72897" w:rsidP="00F10EF8">
      <w:pPr>
        <w:spacing w:line="480" w:lineRule="auto"/>
        <w:jc w:val="both"/>
        <w:rPr>
          <w:rFonts w:asciiTheme="majorBidi" w:hAnsiTheme="majorBidi" w:cstheme="majorBidi"/>
          <w:sz w:val="24"/>
          <w:szCs w:val="24"/>
          <w:shd w:val="clear" w:color="auto" w:fill="FFFFFF"/>
        </w:rPr>
      </w:pPr>
      <w:r w:rsidRPr="00F84114">
        <w:rPr>
          <w:rFonts w:asciiTheme="majorBidi" w:hAnsiTheme="majorBidi" w:cstheme="majorBidi"/>
          <w:sz w:val="24"/>
          <w:szCs w:val="24"/>
          <w:shd w:val="clear" w:color="auto" w:fill="FFFFFF"/>
        </w:rPr>
        <w:t xml:space="preserve">The questionnaire also asked participants to </w:t>
      </w:r>
      <w:r w:rsidR="00F1150B" w:rsidRPr="00F84114">
        <w:rPr>
          <w:rFonts w:asciiTheme="majorBidi" w:hAnsiTheme="majorBidi" w:cstheme="majorBidi"/>
          <w:sz w:val="24"/>
          <w:szCs w:val="24"/>
          <w:shd w:val="clear" w:color="auto" w:fill="FFFFFF"/>
        </w:rPr>
        <w:t xml:space="preserve">rate </w:t>
      </w:r>
      <w:r w:rsidRPr="00F84114">
        <w:rPr>
          <w:rFonts w:asciiTheme="majorBidi" w:hAnsiTheme="majorBidi" w:cstheme="majorBidi"/>
          <w:sz w:val="24"/>
          <w:szCs w:val="24"/>
          <w:shd w:val="clear" w:color="auto" w:fill="FFFFFF"/>
        </w:rPr>
        <w:t>the training course in relation to improving their knowledge of the subject</w:t>
      </w:r>
      <w:r w:rsidR="00F1150B" w:rsidRPr="00F84114">
        <w:rPr>
          <w:rFonts w:asciiTheme="majorBidi" w:hAnsiTheme="majorBidi" w:cstheme="majorBidi"/>
          <w:sz w:val="24"/>
          <w:szCs w:val="24"/>
          <w:shd w:val="clear" w:color="auto" w:fill="FFFFFF"/>
        </w:rPr>
        <w:t xml:space="preserve"> and</w:t>
      </w:r>
      <w:r w:rsidR="00D22C75" w:rsidRPr="00F84114">
        <w:rPr>
          <w:rFonts w:asciiTheme="majorBidi" w:hAnsiTheme="majorBidi" w:cstheme="majorBidi"/>
          <w:sz w:val="24"/>
          <w:szCs w:val="24"/>
          <w:shd w:val="clear" w:color="auto" w:fill="FFFFFF"/>
        </w:rPr>
        <w:t xml:space="preserve"> </w:t>
      </w:r>
      <w:r w:rsidRPr="00F84114">
        <w:rPr>
          <w:rFonts w:asciiTheme="majorBidi" w:hAnsiTheme="majorBidi" w:cstheme="majorBidi"/>
          <w:sz w:val="24"/>
          <w:szCs w:val="24"/>
          <w:shd w:val="clear" w:color="auto" w:fill="FFFFFF"/>
        </w:rPr>
        <w:t>if they had learned something which they could use in their own professional practice</w:t>
      </w:r>
      <w:r w:rsidR="00F1150B" w:rsidRPr="00F84114">
        <w:rPr>
          <w:rFonts w:asciiTheme="majorBidi" w:hAnsiTheme="majorBidi" w:cstheme="majorBidi"/>
          <w:sz w:val="24"/>
          <w:szCs w:val="24"/>
          <w:shd w:val="clear" w:color="auto" w:fill="FFFFFF"/>
        </w:rPr>
        <w:t>.</w:t>
      </w:r>
      <w:r w:rsidR="00D22C75" w:rsidRPr="00F84114">
        <w:rPr>
          <w:rFonts w:asciiTheme="majorBidi" w:hAnsiTheme="majorBidi" w:cstheme="majorBidi"/>
          <w:sz w:val="24"/>
          <w:szCs w:val="24"/>
          <w:shd w:val="clear" w:color="auto" w:fill="FFFFFF"/>
        </w:rPr>
        <w:t xml:space="preserve"> </w:t>
      </w:r>
      <w:r w:rsidRPr="00F84114">
        <w:rPr>
          <w:rFonts w:asciiTheme="majorBidi" w:hAnsiTheme="majorBidi" w:cstheme="majorBidi"/>
          <w:sz w:val="24"/>
          <w:szCs w:val="24"/>
          <w:shd w:val="clear" w:color="auto" w:fill="FFFFFF"/>
        </w:rPr>
        <w:t>They were also asked if they felt that the learning activities had engag</w:t>
      </w:r>
      <w:r w:rsidR="00F1150B" w:rsidRPr="00F84114">
        <w:rPr>
          <w:rFonts w:asciiTheme="majorBidi" w:hAnsiTheme="majorBidi" w:cstheme="majorBidi"/>
          <w:sz w:val="24"/>
          <w:szCs w:val="24"/>
          <w:shd w:val="clear" w:color="auto" w:fill="FFFFFF"/>
        </w:rPr>
        <w:t>ed them in the learning process</w:t>
      </w:r>
      <w:r w:rsidR="00B50A84">
        <w:rPr>
          <w:rFonts w:asciiTheme="majorBidi" w:hAnsiTheme="majorBidi" w:cstheme="majorBidi"/>
          <w:sz w:val="24"/>
          <w:szCs w:val="24"/>
          <w:shd w:val="clear" w:color="auto" w:fill="FFFFFF"/>
        </w:rPr>
        <w:t>,</w:t>
      </w:r>
      <w:r w:rsidR="00B50A84" w:rsidRPr="00F84114">
        <w:rPr>
          <w:rFonts w:asciiTheme="majorBidi" w:hAnsiTheme="majorBidi" w:cstheme="majorBidi"/>
          <w:sz w:val="24"/>
          <w:szCs w:val="24"/>
          <w:shd w:val="clear" w:color="auto" w:fill="FFFFFF"/>
        </w:rPr>
        <w:t xml:space="preserve"> </w:t>
      </w:r>
      <w:r w:rsidRPr="00F84114">
        <w:rPr>
          <w:rFonts w:asciiTheme="majorBidi" w:hAnsiTheme="majorBidi" w:cstheme="majorBidi"/>
          <w:sz w:val="24"/>
          <w:szCs w:val="24"/>
          <w:shd w:val="clear" w:color="auto" w:fill="FFFFFF"/>
        </w:rPr>
        <w:t>if they would recommend the training to other professionals</w:t>
      </w:r>
      <w:r w:rsidR="00B50A84">
        <w:rPr>
          <w:rFonts w:asciiTheme="majorBidi" w:hAnsiTheme="majorBidi" w:cstheme="majorBidi"/>
          <w:sz w:val="24"/>
          <w:szCs w:val="24"/>
          <w:shd w:val="clear" w:color="auto" w:fill="FFFFFF"/>
        </w:rPr>
        <w:t>,</w:t>
      </w:r>
      <w:r w:rsidRPr="00F84114">
        <w:rPr>
          <w:rFonts w:asciiTheme="majorBidi" w:hAnsiTheme="majorBidi" w:cstheme="majorBidi"/>
          <w:sz w:val="24"/>
          <w:szCs w:val="24"/>
          <w:shd w:val="clear" w:color="auto" w:fill="FFFFFF"/>
        </w:rPr>
        <w:t xml:space="preserve"> and if they</w:t>
      </w:r>
      <w:r w:rsidR="00B50A84">
        <w:rPr>
          <w:rFonts w:asciiTheme="majorBidi" w:hAnsiTheme="majorBidi" w:cstheme="majorBidi"/>
          <w:sz w:val="24"/>
          <w:szCs w:val="24"/>
          <w:shd w:val="clear" w:color="auto" w:fill="FFFFFF"/>
        </w:rPr>
        <w:t xml:space="preserve"> had</w:t>
      </w:r>
      <w:r w:rsidRPr="00F84114">
        <w:rPr>
          <w:rFonts w:asciiTheme="majorBidi" w:hAnsiTheme="majorBidi" w:cstheme="majorBidi"/>
          <w:sz w:val="24"/>
          <w:szCs w:val="24"/>
          <w:shd w:val="clear" w:color="auto" w:fill="FFFFFF"/>
        </w:rPr>
        <w:t xml:space="preserve"> found the training useful. </w:t>
      </w:r>
    </w:p>
    <w:p w14:paraId="5672A68D" w14:textId="5B5BDFD9" w:rsidR="00E72897" w:rsidRPr="00F84114" w:rsidRDefault="00E72897" w:rsidP="00F10EF8">
      <w:pPr>
        <w:spacing w:line="480" w:lineRule="auto"/>
        <w:jc w:val="both"/>
        <w:rPr>
          <w:rFonts w:asciiTheme="majorBidi" w:hAnsiTheme="majorBidi" w:cstheme="majorBidi"/>
          <w:sz w:val="24"/>
          <w:szCs w:val="24"/>
          <w:shd w:val="clear" w:color="auto" w:fill="FFFFFF"/>
        </w:rPr>
      </w:pPr>
      <w:r w:rsidRPr="00F84114">
        <w:rPr>
          <w:rFonts w:asciiTheme="majorBidi" w:hAnsiTheme="majorBidi" w:cstheme="majorBidi"/>
          <w:sz w:val="24"/>
          <w:szCs w:val="24"/>
          <w:shd w:val="clear" w:color="auto" w:fill="FFFFFF"/>
        </w:rPr>
        <w:t>In order to ascertain the level of confidence both before and after the training, participants were asked to rank their confidence in relation to their knowledge of the subject area</w:t>
      </w:r>
      <w:r w:rsidR="00B50A84">
        <w:rPr>
          <w:rFonts w:asciiTheme="majorBidi" w:hAnsiTheme="majorBidi" w:cstheme="majorBidi"/>
          <w:sz w:val="24"/>
          <w:szCs w:val="24"/>
          <w:shd w:val="clear" w:color="auto" w:fill="FFFFFF"/>
        </w:rPr>
        <w:t>,</w:t>
      </w:r>
      <w:r w:rsidR="00B50A84" w:rsidRPr="00F84114">
        <w:rPr>
          <w:rFonts w:asciiTheme="majorBidi" w:hAnsiTheme="majorBidi" w:cstheme="majorBidi"/>
          <w:sz w:val="24"/>
          <w:szCs w:val="24"/>
          <w:shd w:val="clear" w:color="auto" w:fill="FFFFFF"/>
        </w:rPr>
        <w:t xml:space="preserve"> </w:t>
      </w:r>
      <w:r w:rsidRPr="00F84114">
        <w:rPr>
          <w:rFonts w:asciiTheme="majorBidi" w:hAnsiTheme="majorBidi" w:cstheme="majorBidi"/>
          <w:sz w:val="24"/>
          <w:szCs w:val="24"/>
          <w:shd w:val="clear" w:color="auto" w:fill="FFFFFF"/>
        </w:rPr>
        <w:t>confidence in assessing online risk</w:t>
      </w:r>
      <w:r w:rsidR="00B50A84">
        <w:rPr>
          <w:rFonts w:asciiTheme="majorBidi" w:hAnsiTheme="majorBidi" w:cstheme="majorBidi"/>
          <w:sz w:val="24"/>
          <w:szCs w:val="24"/>
          <w:shd w:val="clear" w:color="auto" w:fill="FFFFFF"/>
        </w:rPr>
        <w:t>,</w:t>
      </w:r>
      <w:r w:rsidRPr="00F84114">
        <w:rPr>
          <w:rFonts w:asciiTheme="majorBidi" w:hAnsiTheme="majorBidi" w:cstheme="majorBidi"/>
          <w:sz w:val="24"/>
          <w:szCs w:val="24"/>
          <w:shd w:val="clear" w:color="auto" w:fill="FFFFFF"/>
        </w:rPr>
        <w:t xml:space="preserve"> and confidence in working with children and their families</w:t>
      </w:r>
      <w:r w:rsidR="00AD7A6F" w:rsidRPr="00F84114">
        <w:rPr>
          <w:rFonts w:asciiTheme="majorBidi" w:hAnsiTheme="majorBidi" w:cstheme="majorBidi"/>
          <w:sz w:val="24"/>
          <w:szCs w:val="24"/>
          <w:shd w:val="clear" w:color="auto" w:fill="FFFFFF"/>
        </w:rPr>
        <w:t xml:space="preserve"> who had experienced online sexual abuse and exploitation.</w:t>
      </w:r>
      <w:r w:rsidRPr="00F84114">
        <w:rPr>
          <w:rFonts w:asciiTheme="majorBidi" w:hAnsiTheme="majorBidi" w:cstheme="majorBidi"/>
          <w:sz w:val="24"/>
          <w:szCs w:val="24"/>
          <w:shd w:val="clear" w:color="auto" w:fill="FFFFFF"/>
        </w:rPr>
        <w:t xml:space="preserve"> </w:t>
      </w:r>
    </w:p>
    <w:p w14:paraId="076C623E" w14:textId="3EAAC374" w:rsidR="00347336" w:rsidRPr="00F84114" w:rsidRDefault="00E72897" w:rsidP="00F10EF8">
      <w:pPr>
        <w:spacing w:line="480" w:lineRule="auto"/>
        <w:jc w:val="both"/>
        <w:rPr>
          <w:rFonts w:asciiTheme="majorBidi" w:eastAsiaTheme="majorEastAsia" w:hAnsiTheme="majorBidi" w:cstheme="majorBidi"/>
          <w:b/>
          <w:bCs/>
          <w:color w:val="0B5294" w:themeColor="accent1" w:themeShade="BF"/>
          <w:sz w:val="24"/>
          <w:szCs w:val="24"/>
          <w:shd w:val="clear" w:color="auto" w:fill="FFFFFF"/>
        </w:rPr>
      </w:pPr>
      <w:r w:rsidRPr="00F84114">
        <w:rPr>
          <w:rFonts w:asciiTheme="majorBidi" w:hAnsiTheme="majorBidi" w:cstheme="majorBidi"/>
          <w:sz w:val="24"/>
          <w:szCs w:val="24"/>
          <w:shd w:val="clear" w:color="auto" w:fill="FFFFFF"/>
        </w:rPr>
        <w:t>Finally</w:t>
      </w:r>
      <w:r w:rsidR="002958F6" w:rsidRPr="00F84114">
        <w:rPr>
          <w:rFonts w:asciiTheme="majorBidi" w:hAnsiTheme="majorBidi" w:cstheme="majorBidi"/>
          <w:sz w:val="24"/>
          <w:szCs w:val="24"/>
          <w:shd w:val="clear" w:color="auto" w:fill="FFFFFF"/>
        </w:rPr>
        <w:t>,</w:t>
      </w:r>
      <w:r w:rsidRPr="00F84114">
        <w:rPr>
          <w:rFonts w:asciiTheme="majorBidi" w:hAnsiTheme="majorBidi" w:cstheme="majorBidi"/>
          <w:sz w:val="24"/>
          <w:szCs w:val="24"/>
          <w:shd w:val="clear" w:color="auto" w:fill="FFFFFF"/>
        </w:rPr>
        <w:t xml:space="preserve"> the questionnaire asked participants </w:t>
      </w:r>
      <w:r w:rsidR="00F1150B" w:rsidRPr="00F84114">
        <w:rPr>
          <w:rFonts w:asciiTheme="majorBidi" w:hAnsiTheme="majorBidi" w:cstheme="majorBidi"/>
          <w:sz w:val="24"/>
          <w:szCs w:val="24"/>
          <w:shd w:val="clear" w:color="auto" w:fill="FFFFFF"/>
        </w:rPr>
        <w:t xml:space="preserve">to comment </w:t>
      </w:r>
      <w:r w:rsidR="00B50A84" w:rsidRPr="00F84114">
        <w:rPr>
          <w:rFonts w:asciiTheme="majorBidi" w:hAnsiTheme="majorBidi" w:cstheme="majorBidi"/>
          <w:sz w:val="24"/>
          <w:szCs w:val="24"/>
          <w:shd w:val="clear" w:color="auto" w:fill="FFFFFF"/>
        </w:rPr>
        <w:t xml:space="preserve">in their own words </w:t>
      </w:r>
      <w:r w:rsidR="00945CCC">
        <w:rPr>
          <w:rFonts w:asciiTheme="majorBidi" w:hAnsiTheme="majorBidi" w:cstheme="majorBidi"/>
          <w:sz w:val="24"/>
          <w:szCs w:val="24"/>
          <w:shd w:val="clear" w:color="auto" w:fill="FFFFFF"/>
        </w:rPr>
        <w:t>using</w:t>
      </w:r>
      <w:r w:rsidR="005D3FA6">
        <w:rPr>
          <w:rFonts w:asciiTheme="majorBidi" w:hAnsiTheme="majorBidi" w:cstheme="majorBidi"/>
          <w:sz w:val="24"/>
          <w:szCs w:val="24"/>
          <w:shd w:val="clear" w:color="auto" w:fill="FFFFFF"/>
        </w:rPr>
        <w:t xml:space="preserve"> </w:t>
      </w:r>
      <w:r w:rsidR="00B50A84">
        <w:rPr>
          <w:rFonts w:asciiTheme="majorBidi" w:hAnsiTheme="majorBidi" w:cstheme="majorBidi"/>
          <w:sz w:val="24"/>
          <w:szCs w:val="24"/>
          <w:shd w:val="clear" w:color="auto" w:fill="FFFFFF"/>
        </w:rPr>
        <w:t xml:space="preserve">a </w:t>
      </w:r>
      <w:r w:rsidR="005D3FA6">
        <w:rPr>
          <w:rFonts w:asciiTheme="majorBidi" w:hAnsiTheme="majorBidi" w:cstheme="majorBidi"/>
          <w:sz w:val="24"/>
          <w:szCs w:val="24"/>
          <w:shd w:val="clear" w:color="auto" w:fill="FFFFFF"/>
        </w:rPr>
        <w:t xml:space="preserve">free text box </w:t>
      </w:r>
      <w:r w:rsidRPr="00F84114">
        <w:rPr>
          <w:rFonts w:asciiTheme="majorBidi" w:hAnsiTheme="majorBidi" w:cstheme="majorBidi"/>
          <w:sz w:val="24"/>
          <w:szCs w:val="24"/>
          <w:shd w:val="clear" w:color="auto" w:fill="FFFFFF"/>
        </w:rPr>
        <w:t>about what they thought was the most useful learning activity</w:t>
      </w:r>
      <w:r w:rsidR="005074E1">
        <w:rPr>
          <w:rFonts w:asciiTheme="majorBidi" w:hAnsiTheme="majorBidi" w:cstheme="majorBidi"/>
          <w:sz w:val="24"/>
          <w:szCs w:val="24"/>
          <w:shd w:val="clear" w:color="auto" w:fill="FFFFFF"/>
        </w:rPr>
        <w:t>,</w:t>
      </w:r>
      <w:r w:rsidR="005074E1" w:rsidRPr="00F84114">
        <w:rPr>
          <w:rFonts w:asciiTheme="majorBidi" w:hAnsiTheme="majorBidi" w:cstheme="majorBidi"/>
          <w:sz w:val="24"/>
          <w:szCs w:val="24"/>
          <w:shd w:val="clear" w:color="auto" w:fill="FFFFFF"/>
        </w:rPr>
        <w:t xml:space="preserve"> </w:t>
      </w:r>
      <w:r w:rsidRPr="00F84114">
        <w:rPr>
          <w:rFonts w:asciiTheme="majorBidi" w:hAnsiTheme="majorBidi" w:cstheme="majorBidi"/>
          <w:sz w:val="24"/>
          <w:szCs w:val="24"/>
          <w:shd w:val="clear" w:color="auto" w:fill="FFFFFF"/>
        </w:rPr>
        <w:t>an area that they would like to explore further as a result of the training</w:t>
      </w:r>
      <w:r w:rsidR="005074E1">
        <w:rPr>
          <w:rFonts w:asciiTheme="majorBidi" w:hAnsiTheme="majorBidi" w:cstheme="majorBidi"/>
          <w:sz w:val="24"/>
          <w:szCs w:val="24"/>
          <w:shd w:val="clear" w:color="auto" w:fill="FFFFFF"/>
        </w:rPr>
        <w:t>,</w:t>
      </w:r>
      <w:r w:rsidR="005074E1" w:rsidRPr="00F84114">
        <w:rPr>
          <w:rFonts w:asciiTheme="majorBidi" w:hAnsiTheme="majorBidi" w:cstheme="majorBidi"/>
          <w:sz w:val="24"/>
          <w:szCs w:val="24"/>
          <w:shd w:val="clear" w:color="auto" w:fill="FFFFFF"/>
        </w:rPr>
        <w:t xml:space="preserve"> </w:t>
      </w:r>
      <w:r w:rsidRPr="00F84114">
        <w:rPr>
          <w:rFonts w:asciiTheme="majorBidi" w:hAnsiTheme="majorBidi" w:cstheme="majorBidi"/>
          <w:sz w:val="24"/>
          <w:szCs w:val="24"/>
          <w:shd w:val="clear" w:color="auto" w:fill="FFFFFF"/>
        </w:rPr>
        <w:t xml:space="preserve">something that they wished the session </w:t>
      </w:r>
      <w:r w:rsidR="00507626" w:rsidRPr="00F84114">
        <w:rPr>
          <w:rFonts w:asciiTheme="majorBidi" w:hAnsiTheme="majorBidi" w:cstheme="majorBidi"/>
          <w:sz w:val="24"/>
          <w:szCs w:val="24"/>
          <w:shd w:val="clear" w:color="auto" w:fill="FFFFFF"/>
        </w:rPr>
        <w:t>h</w:t>
      </w:r>
      <w:r w:rsidRPr="00F84114">
        <w:rPr>
          <w:rFonts w:asciiTheme="majorBidi" w:hAnsiTheme="majorBidi" w:cstheme="majorBidi"/>
          <w:sz w:val="24"/>
          <w:szCs w:val="24"/>
          <w:shd w:val="clear" w:color="auto" w:fill="FFFFFF"/>
        </w:rPr>
        <w:t>ad included or expanded on</w:t>
      </w:r>
      <w:r w:rsidR="005074E1">
        <w:rPr>
          <w:rFonts w:asciiTheme="majorBidi" w:hAnsiTheme="majorBidi" w:cstheme="majorBidi"/>
          <w:sz w:val="24"/>
          <w:szCs w:val="24"/>
          <w:shd w:val="clear" w:color="auto" w:fill="FFFFFF"/>
        </w:rPr>
        <w:t>,</w:t>
      </w:r>
      <w:r w:rsidRPr="00F84114">
        <w:rPr>
          <w:rFonts w:asciiTheme="majorBidi" w:hAnsiTheme="majorBidi" w:cstheme="majorBidi"/>
          <w:sz w:val="24"/>
          <w:szCs w:val="24"/>
          <w:shd w:val="clear" w:color="auto" w:fill="FFFFFF"/>
        </w:rPr>
        <w:t xml:space="preserve"> and what had challenged them or made them think. </w:t>
      </w:r>
    </w:p>
    <w:p w14:paraId="64019107" w14:textId="381901D2" w:rsidR="00D22C75" w:rsidRPr="00F84114" w:rsidRDefault="00581AB2" w:rsidP="00F10EF8">
      <w:pPr>
        <w:pStyle w:val="Heading1"/>
        <w:spacing w:line="480" w:lineRule="auto"/>
        <w:rPr>
          <w:rFonts w:asciiTheme="majorBidi" w:hAnsiTheme="majorBidi"/>
          <w:sz w:val="24"/>
          <w:szCs w:val="24"/>
          <w:shd w:val="clear" w:color="auto" w:fill="FFFFFF"/>
        </w:rPr>
      </w:pPr>
      <w:r w:rsidRPr="00F84114">
        <w:rPr>
          <w:rFonts w:asciiTheme="majorBidi" w:hAnsiTheme="majorBidi"/>
          <w:sz w:val="24"/>
          <w:szCs w:val="24"/>
          <w:shd w:val="clear" w:color="auto" w:fill="FFFFFF"/>
        </w:rPr>
        <w:t>Main findings</w:t>
      </w:r>
      <w:r w:rsidR="00D22C75" w:rsidRPr="00F84114">
        <w:rPr>
          <w:rFonts w:asciiTheme="majorBidi" w:hAnsiTheme="majorBidi"/>
          <w:sz w:val="24"/>
          <w:szCs w:val="24"/>
          <w:shd w:val="clear" w:color="auto" w:fill="FFFFFF"/>
        </w:rPr>
        <w:t xml:space="preserve"> </w:t>
      </w:r>
    </w:p>
    <w:p w14:paraId="2B25B5B3" w14:textId="7A6F231D" w:rsidR="00150ED4" w:rsidRPr="00F84114" w:rsidRDefault="00150ED4" w:rsidP="00F10EF8">
      <w:pPr>
        <w:spacing w:line="480" w:lineRule="auto"/>
        <w:jc w:val="both"/>
        <w:rPr>
          <w:rFonts w:asciiTheme="majorBidi" w:hAnsiTheme="majorBidi" w:cstheme="majorBidi"/>
          <w:sz w:val="24"/>
          <w:szCs w:val="24"/>
          <w:shd w:val="clear" w:color="auto" w:fill="FFFFFF"/>
        </w:rPr>
      </w:pPr>
      <w:r w:rsidRPr="00F84114">
        <w:rPr>
          <w:rFonts w:asciiTheme="majorBidi" w:hAnsiTheme="majorBidi" w:cstheme="majorBidi"/>
          <w:sz w:val="24"/>
          <w:szCs w:val="24"/>
          <w:shd w:val="clear" w:color="auto" w:fill="FFFFFF"/>
        </w:rPr>
        <w:t>A broad range of professional backgrounds attended the pilot training sessions</w:t>
      </w:r>
      <w:r w:rsidR="004D1ADB" w:rsidRPr="00F84114">
        <w:rPr>
          <w:rFonts w:asciiTheme="majorBidi" w:hAnsiTheme="majorBidi" w:cstheme="majorBidi"/>
          <w:sz w:val="24"/>
          <w:szCs w:val="24"/>
          <w:shd w:val="clear" w:color="auto" w:fill="FFFFFF"/>
        </w:rPr>
        <w:t xml:space="preserve"> (see </w:t>
      </w:r>
      <w:r w:rsidR="006F6174">
        <w:rPr>
          <w:rFonts w:asciiTheme="majorBidi" w:hAnsiTheme="majorBidi" w:cstheme="majorBidi"/>
          <w:sz w:val="24"/>
          <w:szCs w:val="24"/>
          <w:shd w:val="clear" w:color="auto" w:fill="FFFFFF"/>
        </w:rPr>
        <w:t>F</w:t>
      </w:r>
      <w:r w:rsidR="006F6174" w:rsidRPr="00F84114">
        <w:rPr>
          <w:rFonts w:asciiTheme="majorBidi" w:hAnsiTheme="majorBidi" w:cstheme="majorBidi"/>
          <w:sz w:val="24"/>
          <w:szCs w:val="24"/>
          <w:shd w:val="clear" w:color="auto" w:fill="FFFFFF"/>
        </w:rPr>
        <w:t xml:space="preserve">igure </w:t>
      </w:r>
      <w:r w:rsidR="004D1ADB" w:rsidRPr="00F84114">
        <w:rPr>
          <w:rFonts w:asciiTheme="majorBidi" w:hAnsiTheme="majorBidi" w:cstheme="majorBidi"/>
          <w:sz w:val="24"/>
          <w:szCs w:val="24"/>
          <w:shd w:val="clear" w:color="auto" w:fill="FFFFFF"/>
        </w:rPr>
        <w:t>1)</w:t>
      </w:r>
      <w:r w:rsidRPr="00F84114">
        <w:rPr>
          <w:rFonts w:asciiTheme="majorBidi" w:hAnsiTheme="majorBidi" w:cstheme="majorBidi"/>
          <w:sz w:val="24"/>
          <w:szCs w:val="24"/>
          <w:shd w:val="clear" w:color="auto" w:fill="FFFFFF"/>
        </w:rPr>
        <w:t>. 114 participants completed the questionnaires and these participants included police officers (11</w:t>
      </w:r>
      <w:r w:rsidR="006F6174" w:rsidRPr="00F84114">
        <w:rPr>
          <w:rFonts w:asciiTheme="majorBidi" w:hAnsiTheme="majorBidi" w:cstheme="majorBidi"/>
          <w:sz w:val="24"/>
          <w:szCs w:val="24"/>
          <w:shd w:val="clear" w:color="auto" w:fill="FFFFFF"/>
        </w:rPr>
        <w:t>%)</w:t>
      </w:r>
      <w:r w:rsidR="006F6174">
        <w:rPr>
          <w:rFonts w:asciiTheme="majorBidi" w:hAnsiTheme="majorBidi" w:cstheme="majorBidi"/>
          <w:sz w:val="24"/>
          <w:szCs w:val="24"/>
          <w:shd w:val="clear" w:color="auto" w:fill="FFFFFF"/>
        </w:rPr>
        <w:t>,</w:t>
      </w:r>
      <w:r w:rsidR="006F6174" w:rsidRPr="00F84114">
        <w:rPr>
          <w:rFonts w:asciiTheme="majorBidi" w:hAnsiTheme="majorBidi" w:cstheme="majorBidi"/>
          <w:sz w:val="24"/>
          <w:szCs w:val="24"/>
          <w:shd w:val="clear" w:color="auto" w:fill="FFFFFF"/>
        </w:rPr>
        <w:t xml:space="preserve"> </w:t>
      </w:r>
      <w:r w:rsidRPr="00F84114">
        <w:rPr>
          <w:rFonts w:asciiTheme="majorBidi" w:hAnsiTheme="majorBidi" w:cstheme="majorBidi"/>
          <w:sz w:val="24"/>
          <w:szCs w:val="24"/>
          <w:shd w:val="clear" w:color="auto" w:fill="FFFFFF"/>
        </w:rPr>
        <w:t>teachers and other educational professionals (23</w:t>
      </w:r>
      <w:r w:rsidR="006F6174" w:rsidRPr="00F84114">
        <w:rPr>
          <w:rFonts w:asciiTheme="majorBidi" w:hAnsiTheme="majorBidi" w:cstheme="majorBidi"/>
          <w:sz w:val="24"/>
          <w:szCs w:val="24"/>
          <w:shd w:val="clear" w:color="auto" w:fill="FFFFFF"/>
        </w:rPr>
        <w:t>%)</w:t>
      </w:r>
      <w:r w:rsidR="006F6174">
        <w:rPr>
          <w:rFonts w:asciiTheme="majorBidi" w:hAnsiTheme="majorBidi" w:cstheme="majorBidi"/>
          <w:sz w:val="24"/>
          <w:szCs w:val="24"/>
          <w:shd w:val="clear" w:color="auto" w:fill="FFFFFF"/>
        </w:rPr>
        <w:t>,</w:t>
      </w:r>
      <w:r w:rsidR="006F6174" w:rsidRPr="00F84114">
        <w:rPr>
          <w:rFonts w:asciiTheme="majorBidi" w:hAnsiTheme="majorBidi" w:cstheme="majorBidi"/>
          <w:sz w:val="24"/>
          <w:szCs w:val="24"/>
          <w:shd w:val="clear" w:color="auto" w:fill="FFFFFF"/>
        </w:rPr>
        <w:t xml:space="preserve"> </w:t>
      </w:r>
      <w:r w:rsidRPr="00F84114">
        <w:rPr>
          <w:rFonts w:asciiTheme="majorBidi" w:hAnsiTheme="majorBidi" w:cstheme="majorBidi"/>
          <w:sz w:val="24"/>
          <w:szCs w:val="24"/>
          <w:shd w:val="clear" w:color="auto" w:fill="FFFFFF"/>
        </w:rPr>
        <w:t>social workers (14%)</w:t>
      </w:r>
      <w:r w:rsidR="006F6174">
        <w:rPr>
          <w:rFonts w:asciiTheme="majorBidi" w:hAnsiTheme="majorBidi" w:cstheme="majorBidi"/>
          <w:sz w:val="24"/>
          <w:szCs w:val="24"/>
          <w:shd w:val="clear" w:color="auto" w:fill="FFFFFF"/>
        </w:rPr>
        <w:t>,</w:t>
      </w:r>
      <w:r w:rsidRPr="00F84114">
        <w:rPr>
          <w:rFonts w:asciiTheme="majorBidi" w:hAnsiTheme="majorBidi" w:cstheme="majorBidi"/>
          <w:sz w:val="24"/>
          <w:szCs w:val="24"/>
          <w:shd w:val="clear" w:color="auto" w:fill="FFFFFF"/>
        </w:rPr>
        <w:t xml:space="preserve"> CYP professionals (17%)</w:t>
      </w:r>
      <w:r w:rsidR="006F6174">
        <w:rPr>
          <w:rFonts w:asciiTheme="majorBidi" w:hAnsiTheme="majorBidi" w:cstheme="majorBidi"/>
          <w:sz w:val="24"/>
          <w:szCs w:val="24"/>
          <w:shd w:val="clear" w:color="auto" w:fill="FFFFFF"/>
        </w:rPr>
        <w:t>,</w:t>
      </w:r>
      <w:r w:rsidRPr="00F84114">
        <w:rPr>
          <w:rFonts w:asciiTheme="majorBidi" w:hAnsiTheme="majorBidi" w:cstheme="majorBidi"/>
          <w:sz w:val="24"/>
          <w:szCs w:val="24"/>
          <w:shd w:val="clear" w:color="auto" w:fill="FFFFFF"/>
        </w:rPr>
        <w:t xml:space="preserve"> trainee teachers and social work students (18%)</w:t>
      </w:r>
      <w:r w:rsidR="006F6174">
        <w:rPr>
          <w:rFonts w:asciiTheme="majorBidi" w:hAnsiTheme="majorBidi" w:cstheme="majorBidi"/>
          <w:sz w:val="24"/>
          <w:szCs w:val="24"/>
          <w:shd w:val="clear" w:color="auto" w:fill="FFFFFF"/>
        </w:rPr>
        <w:t>,</w:t>
      </w:r>
      <w:r w:rsidRPr="00F84114">
        <w:rPr>
          <w:rFonts w:asciiTheme="majorBidi" w:hAnsiTheme="majorBidi" w:cstheme="majorBidi"/>
          <w:sz w:val="24"/>
          <w:szCs w:val="24"/>
          <w:shd w:val="clear" w:color="auto" w:fill="FFFFFF"/>
        </w:rPr>
        <w:t xml:space="preserve"> and others including </w:t>
      </w:r>
      <w:r w:rsidRPr="00F84114">
        <w:rPr>
          <w:rFonts w:asciiTheme="majorBidi" w:hAnsiTheme="majorBidi" w:cstheme="majorBidi"/>
          <w:sz w:val="24"/>
          <w:szCs w:val="24"/>
          <w:shd w:val="clear" w:color="auto" w:fill="FFFFFF"/>
        </w:rPr>
        <w:lastRenderedPageBreak/>
        <w:t>health professionals, youth workers, probation officers, family support workers, hate crime officers, therapist</w:t>
      </w:r>
      <w:r w:rsidR="006F6174">
        <w:rPr>
          <w:rFonts w:asciiTheme="majorBidi" w:hAnsiTheme="majorBidi" w:cstheme="majorBidi"/>
          <w:sz w:val="24"/>
          <w:szCs w:val="24"/>
          <w:shd w:val="clear" w:color="auto" w:fill="FFFFFF"/>
        </w:rPr>
        <w:t>s</w:t>
      </w:r>
      <w:r w:rsidRPr="00F84114">
        <w:rPr>
          <w:rFonts w:asciiTheme="majorBidi" w:hAnsiTheme="majorBidi" w:cstheme="majorBidi"/>
          <w:sz w:val="24"/>
          <w:szCs w:val="24"/>
          <w:shd w:val="clear" w:color="auto" w:fill="FFFFFF"/>
        </w:rPr>
        <w:t xml:space="preserve"> and charity CEOs (17%). </w:t>
      </w:r>
    </w:p>
    <w:p w14:paraId="5C86E70C" w14:textId="0CE09613" w:rsidR="00555AB7" w:rsidRPr="00F84114" w:rsidRDefault="00555AB7" w:rsidP="00F10EF8">
      <w:pPr>
        <w:spacing w:line="480" w:lineRule="auto"/>
        <w:jc w:val="both"/>
        <w:rPr>
          <w:rFonts w:asciiTheme="majorBidi" w:hAnsiTheme="majorBidi" w:cstheme="majorBidi"/>
          <w:sz w:val="24"/>
          <w:szCs w:val="24"/>
          <w:shd w:val="clear" w:color="auto" w:fill="FFFFFF"/>
        </w:rPr>
      </w:pPr>
      <w:r w:rsidRPr="00F84114">
        <w:rPr>
          <w:rFonts w:asciiTheme="majorBidi" w:hAnsiTheme="majorBidi" w:cstheme="majorBidi"/>
          <w:sz w:val="24"/>
          <w:szCs w:val="24"/>
          <w:shd w:val="clear" w:color="auto" w:fill="FFFFFF"/>
        </w:rPr>
        <w:t xml:space="preserve">[INSERT FIGURE 1] – Participant’s Professional Background </w:t>
      </w:r>
    </w:p>
    <w:p w14:paraId="214F5EB5" w14:textId="5049D009" w:rsidR="00150ED4" w:rsidRPr="00F84114" w:rsidRDefault="00150ED4" w:rsidP="00F10EF8">
      <w:pPr>
        <w:spacing w:line="480" w:lineRule="auto"/>
        <w:jc w:val="both"/>
        <w:rPr>
          <w:rFonts w:asciiTheme="majorBidi" w:hAnsiTheme="majorBidi" w:cstheme="majorBidi"/>
          <w:sz w:val="24"/>
          <w:szCs w:val="24"/>
          <w:highlight w:val="lightGray"/>
          <w:shd w:val="clear" w:color="auto" w:fill="FFFFFF"/>
        </w:rPr>
      </w:pPr>
    </w:p>
    <w:p w14:paraId="7CF111E1" w14:textId="11C599B8" w:rsidR="00150ED4" w:rsidRPr="00F84114" w:rsidRDefault="00307B6E" w:rsidP="00255E46">
      <w:pPr>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w:t>
      </w:r>
      <w:r w:rsidR="00150ED4" w:rsidRPr="00F84114">
        <w:rPr>
          <w:rFonts w:asciiTheme="majorBidi" w:hAnsiTheme="majorBidi" w:cstheme="majorBidi"/>
          <w:sz w:val="24"/>
          <w:szCs w:val="24"/>
          <w:shd w:val="clear" w:color="auto" w:fill="FFFFFF"/>
        </w:rPr>
        <w:t xml:space="preserve">he majority </w:t>
      </w:r>
      <w:r>
        <w:rPr>
          <w:rFonts w:asciiTheme="majorBidi" w:hAnsiTheme="majorBidi" w:cstheme="majorBidi"/>
          <w:sz w:val="24"/>
          <w:szCs w:val="24"/>
          <w:shd w:val="clear" w:color="auto" w:fill="FFFFFF"/>
        </w:rPr>
        <w:t xml:space="preserve">of </w:t>
      </w:r>
      <w:r w:rsidRPr="00424465">
        <w:rPr>
          <w:rFonts w:asciiTheme="majorBidi" w:hAnsiTheme="majorBidi" w:cstheme="majorBidi"/>
          <w:sz w:val="24"/>
          <w:szCs w:val="24"/>
          <w:shd w:val="clear" w:color="auto" w:fill="FFFFFF"/>
        </w:rPr>
        <w:t xml:space="preserve">the </w:t>
      </w:r>
      <w:r w:rsidR="00C05842" w:rsidRPr="00424465">
        <w:rPr>
          <w:rFonts w:asciiTheme="majorBidi" w:hAnsiTheme="majorBidi" w:cstheme="majorBidi"/>
          <w:sz w:val="24"/>
          <w:szCs w:val="24"/>
          <w:shd w:val="clear" w:color="auto" w:fill="FFFFFF"/>
        </w:rPr>
        <w:t>participants</w:t>
      </w:r>
      <w:r w:rsidRPr="00424465">
        <w:rPr>
          <w:rFonts w:asciiTheme="majorBidi" w:hAnsiTheme="majorBidi" w:cstheme="majorBidi"/>
          <w:sz w:val="24"/>
          <w:szCs w:val="24"/>
          <w:shd w:val="clear" w:color="auto" w:fill="FFFFFF"/>
        </w:rPr>
        <w:t xml:space="preserve"> </w:t>
      </w:r>
      <w:r w:rsidR="00150ED4" w:rsidRPr="00424465">
        <w:rPr>
          <w:rFonts w:asciiTheme="majorBidi" w:hAnsiTheme="majorBidi" w:cstheme="majorBidi"/>
          <w:sz w:val="24"/>
          <w:szCs w:val="24"/>
          <w:shd w:val="clear" w:color="auto" w:fill="FFFFFF"/>
        </w:rPr>
        <w:t xml:space="preserve">worked </w:t>
      </w:r>
      <w:r w:rsidRPr="00424465">
        <w:rPr>
          <w:rFonts w:asciiTheme="majorBidi" w:hAnsiTheme="majorBidi" w:cstheme="majorBidi"/>
          <w:sz w:val="24"/>
          <w:szCs w:val="24"/>
          <w:shd w:val="clear" w:color="auto" w:fill="FFFFFF"/>
        </w:rPr>
        <w:t xml:space="preserve">directly </w:t>
      </w:r>
      <w:r w:rsidR="00150ED4" w:rsidRPr="00F84114">
        <w:rPr>
          <w:rFonts w:asciiTheme="majorBidi" w:hAnsiTheme="majorBidi" w:cstheme="majorBidi"/>
          <w:sz w:val="24"/>
          <w:szCs w:val="24"/>
          <w:shd w:val="clear" w:color="auto" w:fill="FFFFFF"/>
        </w:rPr>
        <w:t xml:space="preserve">with children aged 0-18. Although 87% of participants said that they considered the impact of children’s digital lives on their daily functioning and 75% of participants said that in their work they had encountered children who had been exposed </w:t>
      </w:r>
      <w:r w:rsidR="00EA1134">
        <w:rPr>
          <w:rFonts w:asciiTheme="majorBidi" w:hAnsiTheme="majorBidi" w:cstheme="majorBidi"/>
          <w:sz w:val="24"/>
          <w:szCs w:val="24"/>
          <w:shd w:val="clear" w:color="auto" w:fill="FFFFFF"/>
        </w:rPr>
        <w:t>t</w:t>
      </w:r>
      <w:r w:rsidR="00150ED4" w:rsidRPr="00F84114">
        <w:rPr>
          <w:rFonts w:asciiTheme="majorBidi" w:hAnsiTheme="majorBidi" w:cstheme="majorBidi"/>
          <w:sz w:val="24"/>
          <w:szCs w:val="24"/>
          <w:shd w:val="clear" w:color="auto" w:fill="FFFFFF"/>
        </w:rPr>
        <w:t xml:space="preserve">o online risk, only 34% said that they had had training in online risk assessment </w:t>
      </w:r>
      <w:r w:rsidR="004D1ADB" w:rsidRPr="00F84114">
        <w:rPr>
          <w:rFonts w:asciiTheme="majorBidi" w:hAnsiTheme="majorBidi" w:cstheme="majorBidi"/>
          <w:sz w:val="24"/>
          <w:szCs w:val="24"/>
          <w:shd w:val="clear" w:color="auto" w:fill="FFFFFF"/>
        </w:rPr>
        <w:t xml:space="preserve">(but not specifically online CSEA) previously </w:t>
      </w:r>
      <w:r w:rsidR="00150ED4" w:rsidRPr="00F84114">
        <w:rPr>
          <w:rFonts w:asciiTheme="majorBidi" w:hAnsiTheme="majorBidi" w:cstheme="majorBidi"/>
          <w:sz w:val="24"/>
          <w:szCs w:val="24"/>
          <w:shd w:val="clear" w:color="auto" w:fill="FFFFFF"/>
        </w:rPr>
        <w:t xml:space="preserve">and only 31% said that they had had any training in assisting children who had experienced online harm/abuse. </w:t>
      </w:r>
    </w:p>
    <w:p w14:paraId="4747DF0F" w14:textId="21DEA46A" w:rsidR="00150ED4" w:rsidRPr="00F84114" w:rsidRDefault="004D1ADB" w:rsidP="00255E46">
      <w:pPr>
        <w:spacing w:line="480" w:lineRule="auto"/>
        <w:jc w:val="both"/>
        <w:rPr>
          <w:rFonts w:asciiTheme="majorBidi" w:hAnsiTheme="majorBidi" w:cstheme="majorBidi"/>
          <w:sz w:val="24"/>
          <w:szCs w:val="24"/>
          <w:shd w:val="clear" w:color="auto" w:fill="FFFFFF"/>
        </w:rPr>
      </w:pPr>
      <w:r w:rsidRPr="00F84114">
        <w:rPr>
          <w:rFonts w:asciiTheme="majorBidi" w:hAnsiTheme="majorBidi" w:cstheme="majorBidi"/>
          <w:sz w:val="24"/>
          <w:szCs w:val="24"/>
          <w:shd w:val="clear" w:color="auto" w:fill="FFFFFF"/>
        </w:rPr>
        <w:t xml:space="preserve">From the responses (see </w:t>
      </w:r>
      <w:r w:rsidR="00EA1134">
        <w:rPr>
          <w:rFonts w:asciiTheme="majorBidi" w:hAnsiTheme="majorBidi" w:cstheme="majorBidi"/>
          <w:sz w:val="24"/>
          <w:szCs w:val="24"/>
          <w:shd w:val="clear" w:color="auto" w:fill="FFFFFF"/>
        </w:rPr>
        <w:t>F</w:t>
      </w:r>
      <w:r w:rsidR="00EA1134" w:rsidRPr="00F84114">
        <w:rPr>
          <w:rFonts w:asciiTheme="majorBidi" w:hAnsiTheme="majorBidi" w:cstheme="majorBidi"/>
          <w:sz w:val="24"/>
          <w:szCs w:val="24"/>
          <w:shd w:val="clear" w:color="auto" w:fill="FFFFFF"/>
        </w:rPr>
        <w:t xml:space="preserve">igure </w:t>
      </w:r>
      <w:r w:rsidRPr="00F84114">
        <w:rPr>
          <w:rFonts w:asciiTheme="majorBidi" w:hAnsiTheme="majorBidi" w:cstheme="majorBidi"/>
          <w:sz w:val="24"/>
          <w:szCs w:val="24"/>
          <w:shd w:val="clear" w:color="auto" w:fill="FFFFFF"/>
        </w:rPr>
        <w:t xml:space="preserve">2) </w:t>
      </w:r>
      <w:r w:rsidR="00150ED4" w:rsidRPr="00F84114">
        <w:rPr>
          <w:rFonts w:asciiTheme="majorBidi" w:hAnsiTheme="majorBidi" w:cstheme="majorBidi"/>
          <w:sz w:val="24"/>
          <w:szCs w:val="24"/>
          <w:shd w:val="clear" w:color="auto" w:fill="FFFFFF"/>
        </w:rPr>
        <w:t>87% said they had learned something from the training which improved their knowledge o</w:t>
      </w:r>
      <w:r w:rsidRPr="00F84114">
        <w:rPr>
          <w:rFonts w:asciiTheme="majorBidi" w:hAnsiTheme="majorBidi" w:cstheme="majorBidi"/>
          <w:sz w:val="24"/>
          <w:szCs w:val="24"/>
          <w:shd w:val="clear" w:color="auto" w:fill="FFFFFF"/>
        </w:rPr>
        <w:t xml:space="preserve">f the subject; </w:t>
      </w:r>
      <w:r w:rsidR="00150ED4" w:rsidRPr="00F84114">
        <w:rPr>
          <w:rFonts w:asciiTheme="majorBidi" w:hAnsiTheme="majorBidi" w:cstheme="majorBidi"/>
          <w:sz w:val="24"/>
          <w:szCs w:val="24"/>
          <w:shd w:val="clear" w:color="auto" w:fill="FFFFFF"/>
        </w:rPr>
        <w:t xml:space="preserve">89% said </w:t>
      </w:r>
      <w:r w:rsidR="00AD7A6F" w:rsidRPr="00F84114">
        <w:rPr>
          <w:rFonts w:asciiTheme="majorBidi" w:hAnsiTheme="majorBidi" w:cstheme="majorBidi"/>
          <w:sz w:val="24"/>
          <w:szCs w:val="24"/>
          <w:shd w:val="clear" w:color="auto" w:fill="FFFFFF"/>
        </w:rPr>
        <w:t xml:space="preserve">they had </w:t>
      </w:r>
      <w:r w:rsidR="00150ED4" w:rsidRPr="00F84114">
        <w:rPr>
          <w:rFonts w:asciiTheme="majorBidi" w:hAnsiTheme="majorBidi" w:cstheme="majorBidi"/>
          <w:sz w:val="24"/>
          <w:szCs w:val="24"/>
          <w:shd w:val="clear" w:color="auto" w:fill="FFFFFF"/>
        </w:rPr>
        <w:t>learned something from the session that they could use</w:t>
      </w:r>
      <w:r w:rsidRPr="00F84114">
        <w:rPr>
          <w:rFonts w:asciiTheme="majorBidi" w:hAnsiTheme="majorBidi" w:cstheme="majorBidi"/>
          <w:sz w:val="24"/>
          <w:szCs w:val="24"/>
          <w:shd w:val="clear" w:color="auto" w:fill="FFFFFF"/>
        </w:rPr>
        <w:t xml:space="preserve"> in their professional practice; </w:t>
      </w:r>
      <w:r w:rsidR="00150ED4" w:rsidRPr="00F84114">
        <w:rPr>
          <w:rFonts w:asciiTheme="majorBidi" w:hAnsiTheme="majorBidi" w:cstheme="majorBidi"/>
          <w:sz w:val="24"/>
          <w:szCs w:val="24"/>
          <w:shd w:val="clear" w:color="auto" w:fill="FFFFFF"/>
        </w:rPr>
        <w:t>82% said that the activities in the session engaged them and involv</w:t>
      </w:r>
      <w:r w:rsidRPr="00F84114">
        <w:rPr>
          <w:rFonts w:asciiTheme="majorBidi" w:hAnsiTheme="majorBidi" w:cstheme="majorBidi"/>
          <w:sz w:val="24"/>
          <w:szCs w:val="24"/>
          <w:shd w:val="clear" w:color="auto" w:fill="FFFFFF"/>
        </w:rPr>
        <w:t xml:space="preserve">ed them in the learning process; </w:t>
      </w:r>
      <w:r w:rsidR="00150ED4" w:rsidRPr="00F84114">
        <w:rPr>
          <w:rFonts w:asciiTheme="majorBidi" w:hAnsiTheme="majorBidi" w:cstheme="majorBidi"/>
          <w:sz w:val="24"/>
          <w:szCs w:val="24"/>
          <w:shd w:val="clear" w:color="auto" w:fill="FFFFFF"/>
        </w:rPr>
        <w:t xml:space="preserve">94% said they would recommend the </w:t>
      </w:r>
      <w:r w:rsidRPr="00F84114">
        <w:rPr>
          <w:rFonts w:asciiTheme="majorBidi" w:hAnsiTheme="majorBidi" w:cstheme="majorBidi"/>
          <w:sz w:val="24"/>
          <w:szCs w:val="24"/>
          <w:shd w:val="clear" w:color="auto" w:fill="FFFFFF"/>
        </w:rPr>
        <w:t xml:space="preserve">training to other professionals and </w:t>
      </w:r>
      <w:r w:rsidR="00150ED4" w:rsidRPr="00F84114">
        <w:rPr>
          <w:rFonts w:asciiTheme="majorBidi" w:hAnsiTheme="majorBidi" w:cstheme="majorBidi"/>
          <w:sz w:val="24"/>
          <w:szCs w:val="24"/>
          <w:shd w:val="clear" w:color="auto" w:fill="FFFFFF"/>
        </w:rPr>
        <w:t xml:space="preserve">92% said they found the training useful. </w:t>
      </w:r>
    </w:p>
    <w:p w14:paraId="2B451D7D" w14:textId="658E078E" w:rsidR="00150ED4" w:rsidRDefault="00555AB7" w:rsidP="00F10EF8">
      <w:pPr>
        <w:spacing w:line="480" w:lineRule="auto"/>
        <w:rPr>
          <w:rFonts w:asciiTheme="majorBidi" w:hAnsiTheme="majorBidi" w:cstheme="majorBidi"/>
          <w:sz w:val="24"/>
          <w:szCs w:val="24"/>
        </w:rPr>
      </w:pPr>
      <w:r w:rsidRPr="00F84114">
        <w:rPr>
          <w:rFonts w:asciiTheme="majorBidi" w:hAnsiTheme="majorBidi" w:cstheme="majorBidi"/>
          <w:sz w:val="24"/>
          <w:szCs w:val="24"/>
        </w:rPr>
        <w:t>[INSERT FIG 2 HERE]</w:t>
      </w:r>
      <w:r w:rsidR="00150ED4" w:rsidRPr="00F84114">
        <w:rPr>
          <w:rFonts w:asciiTheme="majorBidi" w:hAnsiTheme="majorBidi" w:cstheme="majorBidi"/>
          <w:sz w:val="24"/>
          <w:szCs w:val="24"/>
        </w:rPr>
        <w:t xml:space="preserve"> Participants' assessment of the training programme</w:t>
      </w:r>
    </w:p>
    <w:p w14:paraId="484484E8" w14:textId="77777777" w:rsidR="005074E1" w:rsidRPr="00F84114" w:rsidRDefault="005074E1" w:rsidP="00F10EF8">
      <w:pPr>
        <w:spacing w:line="480" w:lineRule="auto"/>
        <w:rPr>
          <w:rFonts w:asciiTheme="majorBidi" w:hAnsiTheme="majorBidi" w:cstheme="majorBidi"/>
          <w:i/>
          <w:sz w:val="24"/>
          <w:szCs w:val="24"/>
        </w:rPr>
      </w:pPr>
    </w:p>
    <w:p w14:paraId="2A639C4B" w14:textId="64A6D28D" w:rsidR="00150ED4" w:rsidRPr="00F84114" w:rsidRDefault="00150ED4" w:rsidP="00255E46">
      <w:pPr>
        <w:spacing w:line="480" w:lineRule="auto"/>
        <w:jc w:val="both"/>
        <w:rPr>
          <w:rFonts w:asciiTheme="majorBidi" w:hAnsiTheme="majorBidi" w:cstheme="majorBidi"/>
          <w:i/>
          <w:sz w:val="24"/>
          <w:szCs w:val="24"/>
          <w:shd w:val="clear" w:color="auto" w:fill="FFFFFF"/>
        </w:rPr>
      </w:pPr>
      <w:r w:rsidRPr="00F84114">
        <w:rPr>
          <w:rFonts w:asciiTheme="majorBidi" w:hAnsiTheme="majorBidi" w:cstheme="majorBidi"/>
          <w:sz w:val="24"/>
          <w:szCs w:val="24"/>
          <w:shd w:val="clear" w:color="auto" w:fill="FFFFFF"/>
        </w:rPr>
        <w:t xml:space="preserve">The participants were asked to rate their knowledge of the </w:t>
      </w:r>
      <w:r w:rsidR="00EA1134">
        <w:rPr>
          <w:rFonts w:asciiTheme="majorBidi" w:hAnsiTheme="majorBidi" w:cstheme="majorBidi"/>
          <w:sz w:val="24"/>
          <w:szCs w:val="24"/>
          <w:shd w:val="clear" w:color="auto" w:fill="FFFFFF"/>
        </w:rPr>
        <w:t xml:space="preserve">subject </w:t>
      </w:r>
      <w:r w:rsidRPr="00F84114">
        <w:rPr>
          <w:rFonts w:asciiTheme="majorBidi" w:hAnsiTheme="majorBidi" w:cstheme="majorBidi"/>
          <w:sz w:val="24"/>
          <w:szCs w:val="24"/>
          <w:shd w:val="clear" w:color="auto" w:fill="FFFFFF"/>
        </w:rPr>
        <w:t>area, before and after the training session. Comparing with only about a third (34%) who f</w:t>
      </w:r>
      <w:r w:rsidR="00EB7B1F" w:rsidRPr="00F84114">
        <w:rPr>
          <w:rFonts w:asciiTheme="majorBidi" w:hAnsiTheme="majorBidi" w:cstheme="majorBidi"/>
          <w:sz w:val="24"/>
          <w:szCs w:val="24"/>
          <w:shd w:val="clear" w:color="auto" w:fill="FFFFFF"/>
        </w:rPr>
        <w:t>elt confident or very confident</w:t>
      </w:r>
      <w:r w:rsidRPr="00F84114">
        <w:rPr>
          <w:rFonts w:asciiTheme="majorBidi" w:hAnsiTheme="majorBidi" w:cstheme="majorBidi"/>
          <w:sz w:val="24"/>
          <w:szCs w:val="24"/>
          <w:shd w:val="clear" w:color="auto" w:fill="FFFFFF"/>
        </w:rPr>
        <w:t xml:space="preserve"> in their knowledge of</w:t>
      </w:r>
      <w:r w:rsidR="002E68EF" w:rsidRPr="00F84114">
        <w:rPr>
          <w:rFonts w:asciiTheme="majorBidi" w:hAnsiTheme="majorBidi" w:cstheme="majorBidi"/>
          <w:sz w:val="24"/>
          <w:szCs w:val="24"/>
          <w:shd w:val="clear" w:color="auto" w:fill="FFFFFF"/>
        </w:rPr>
        <w:t xml:space="preserve"> the area before the training, </w:t>
      </w:r>
      <w:r w:rsidRPr="00F84114">
        <w:rPr>
          <w:rFonts w:asciiTheme="majorBidi" w:hAnsiTheme="majorBidi" w:cstheme="majorBidi"/>
          <w:sz w:val="24"/>
          <w:szCs w:val="24"/>
          <w:shd w:val="clear" w:color="auto" w:fill="FFFFFF"/>
        </w:rPr>
        <w:t xml:space="preserve">almost all participants (92%) felt confident or very confident after the training. Figure 3 presents more details. A Wilcoxon </w:t>
      </w:r>
      <w:r w:rsidR="009740A1">
        <w:rPr>
          <w:rFonts w:asciiTheme="majorBidi" w:hAnsiTheme="majorBidi" w:cstheme="majorBidi"/>
          <w:sz w:val="24"/>
          <w:szCs w:val="24"/>
          <w:shd w:val="clear" w:color="auto" w:fill="FFFFFF"/>
        </w:rPr>
        <w:t>s</w:t>
      </w:r>
      <w:r w:rsidR="009740A1" w:rsidRPr="00F84114">
        <w:rPr>
          <w:rFonts w:asciiTheme="majorBidi" w:hAnsiTheme="majorBidi" w:cstheme="majorBidi"/>
          <w:sz w:val="24"/>
          <w:szCs w:val="24"/>
          <w:shd w:val="clear" w:color="auto" w:fill="FFFFFF"/>
        </w:rPr>
        <w:t>igned</w:t>
      </w:r>
      <w:r w:rsidRPr="00F84114">
        <w:rPr>
          <w:rFonts w:asciiTheme="majorBidi" w:hAnsiTheme="majorBidi" w:cstheme="majorBidi"/>
          <w:sz w:val="24"/>
          <w:szCs w:val="24"/>
          <w:shd w:val="clear" w:color="auto" w:fill="FFFFFF"/>
        </w:rPr>
        <w:t>-</w:t>
      </w:r>
      <w:r w:rsidR="009740A1">
        <w:rPr>
          <w:rFonts w:asciiTheme="majorBidi" w:hAnsiTheme="majorBidi" w:cstheme="majorBidi"/>
          <w:sz w:val="24"/>
          <w:szCs w:val="24"/>
          <w:shd w:val="clear" w:color="auto" w:fill="FFFFFF"/>
        </w:rPr>
        <w:t>r</w:t>
      </w:r>
      <w:r w:rsidR="009740A1" w:rsidRPr="00F84114">
        <w:rPr>
          <w:rFonts w:asciiTheme="majorBidi" w:hAnsiTheme="majorBidi" w:cstheme="majorBidi"/>
          <w:sz w:val="24"/>
          <w:szCs w:val="24"/>
          <w:shd w:val="clear" w:color="auto" w:fill="FFFFFF"/>
        </w:rPr>
        <w:t xml:space="preserve">ank </w:t>
      </w:r>
      <w:r w:rsidR="009740A1">
        <w:rPr>
          <w:rFonts w:asciiTheme="majorBidi" w:hAnsiTheme="majorBidi" w:cstheme="majorBidi"/>
          <w:sz w:val="24"/>
          <w:szCs w:val="24"/>
          <w:shd w:val="clear" w:color="auto" w:fill="FFFFFF"/>
        </w:rPr>
        <w:t>t</w:t>
      </w:r>
      <w:r w:rsidR="009740A1" w:rsidRPr="00F84114">
        <w:rPr>
          <w:rFonts w:asciiTheme="majorBidi" w:hAnsiTheme="majorBidi" w:cstheme="majorBidi"/>
          <w:sz w:val="24"/>
          <w:szCs w:val="24"/>
          <w:shd w:val="clear" w:color="auto" w:fill="FFFFFF"/>
        </w:rPr>
        <w:t xml:space="preserve">est </w:t>
      </w:r>
      <w:r w:rsidR="006022F6">
        <w:rPr>
          <w:rFonts w:asciiTheme="majorBidi" w:hAnsiTheme="majorBidi" w:cstheme="majorBidi"/>
          <w:sz w:val="24"/>
          <w:szCs w:val="24"/>
          <w:shd w:val="clear" w:color="auto" w:fill="FFFFFF"/>
        </w:rPr>
        <w:t>reveal</w:t>
      </w:r>
      <w:r w:rsidR="006022F6" w:rsidRPr="00F84114">
        <w:rPr>
          <w:rFonts w:asciiTheme="majorBidi" w:hAnsiTheme="majorBidi" w:cstheme="majorBidi"/>
          <w:sz w:val="24"/>
          <w:szCs w:val="24"/>
          <w:shd w:val="clear" w:color="auto" w:fill="FFFFFF"/>
        </w:rPr>
        <w:t xml:space="preserve">ed </w:t>
      </w:r>
      <w:r w:rsidRPr="00F84114">
        <w:rPr>
          <w:rFonts w:asciiTheme="majorBidi" w:hAnsiTheme="majorBidi" w:cstheme="majorBidi"/>
          <w:sz w:val="24"/>
          <w:szCs w:val="24"/>
          <w:shd w:val="clear" w:color="auto" w:fill="FFFFFF"/>
        </w:rPr>
        <w:t>that post-session ranks for the assessment of confidence were significantly higher than the pre-session ranks</w:t>
      </w:r>
      <w:r w:rsidR="00D82756">
        <w:rPr>
          <w:rFonts w:asciiTheme="majorBidi" w:hAnsiTheme="majorBidi" w:cstheme="majorBidi"/>
          <w:sz w:val="24"/>
          <w:szCs w:val="24"/>
          <w:shd w:val="clear" w:color="auto" w:fill="FFFFFF"/>
        </w:rPr>
        <w:t xml:space="preserve"> (</w:t>
      </w:r>
      <w:r w:rsidRPr="00F84114">
        <w:rPr>
          <w:rFonts w:asciiTheme="majorBidi" w:hAnsiTheme="majorBidi" w:cstheme="majorBidi"/>
          <w:sz w:val="24"/>
          <w:szCs w:val="24"/>
          <w:shd w:val="clear" w:color="auto" w:fill="FFFFFF"/>
        </w:rPr>
        <w:t xml:space="preserve">Z=9.039, </w:t>
      </w:r>
      <w:r w:rsidRPr="009C31E1">
        <w:rPr>
          <w:rFonts w:asciiTheme="majorBidi" w:hAnsiTheme="majorBidi" w:cstheme="majorBidi"/>
          <w:sz w:val="24"/>
          <w:szCs w:val="24"/>
          <w:shd w:val="clear" w:color="auto" w:fill="FFFFFF"/>
        </w:rPr>
        <w:t>p&lt;0.001</w:t>
      </w:r>
      <w:r w:rsidR="00D82756">
        <w:rPr>
          <w:rFonts w:asciiTheme="majorBidi" w:hAnsiTheme="majorBidi" w:cstheme="majorBidi"/>
          <w:sz w:val="24"/>
          <w:szCs w:val="24"/>
          <w:shd w:val="clear" w:color="auto" w:fill="FFFFFF"/>
        </w:rPr>
        <w:t>)</w:t>
      </w:r>
      <w:r w:rsidR="00555AB7" w:rsidRPr="00F84114">
        <w:rPr>
          <w:rFonts w:asciiTheme="majorBidi" w:hAnsiTheme="majorBidi" w:cstheme="majorBidi"/>
          <w:i/>
          <w:sz w:val="24"/>
          <w:szCs w:val="24"/>
          <w:shd w:val="clear" w:color="auto" w:fill="FFFFFF"/>
        </w:rPr>
        <w:t>.</w:t>
      </w:r>
    </w:p>
    <w:p w14:paraId="4A6FA304" w14:textId="45275DFB" w:rsidR="00150ED4" w:rsidRDefault="00555AB7" w:rsidP="00F10EF8">
      <w:pPr>
        <w:spacing w:line="480" w:lineRule="auto"/>
        <w:rPr>
          <w:rFonts w:asciiTheme="majorBidi" w:hAnsiTheme="majorBidi" w:cstheme="majorBidi"/>
          <w:sz w:val="24"/>
          <w:szCs w:val="24"/>
        </w:rPr>
      </w:pPr>
      <w:r w:rsidRPr="00F84114">
        <w:rPr>
          <w:rFonts w:asciiTheme="majorBidi" w:hAnsiTheme="majorBidi" w:cstheme="majorBidi"/>
          <w:iCs/>
          <w:sz w:val="24"/>
          <w:szCs w:val="24"/>
          <w:shd w:val="clear" w:color="auto" w:fill="FFFFFF"/>
        </w:rPr>
        <w:lastRenderedPageBreak/>
        <w:t xml:space="preserve">[INSERT FIG 3 HERE] </w:t>
      </w:r>
      <w:r w:rsidRPr="00F84114">
        <w:rPr>
          <w:rFonts w:asciiTheme="majorBidi" w:hAnsiTheme="majorBidi" w:cstheme="majorBidi"/>
          <w:sz w:val="24"/>
          <w:szCs w:val="24"/>
        </w:rPr>
        <w:t>-</w:t>
      </w:r>
      <w:r w:rsidR="00150ED4" w:rsidRPr="00F84114">
        <w:rPr>
          <w:rFonts w:asciiTheme="majorBidi" w:hAnsiTheme="majorBidi" w:cstheme="majorBidi"/>
          <w:sz w:val="24"/>
          <w:szCs w:val="24"/>
        </w:rPr>
        <w:t xml:space="preserve"> Level of confidence with knowledge in the area before and after the training</w:t>
      </w:r>
    </w:p>
    <w:p w14:paraId="07AB86A9" w14:textId="77777777" w:rsidR="005074E1" w:rsidRPr="00F84114" w:rsidRDefault="005074E1" w:rsidP="00F10EF8">
      <w:pPr>
        <w:spacing w:line="480" w:lineRule="auto"/>
        <w:rPr>
          <w:rFonts w:asciiTheme="majorBidi" w:hAnsiTheme="majorBidi" w:cstheme="majorBidi"/>
          <w:sz w:val="24"/>
          <w:szCs w:val="24"/>
        </w:rPr>
      </w:pPr>
    </w:p>
    <w:p w14:paraId="684CEDF1" w14:textId="6DB998DB" w:rsidR="00150ED4" w:rsidRPr="00F84114" w:rsidRDefault="00150ED4" w:rsidP="00255E46">
      <w:pPr>
        <w:spacing w:line="480" w:lineRule="auto"/>
        <w:jc w:val="both"/>
        <w:rPr>
          <w:rFonts w:asciiTheme="majorBidi" w:hAnsiTheme="majorBidi" w:cstheme="majorBidi"/>
          <w:sz w:val="24"/>
          <w:szCs w:val="24"/>
          <w:shd w:val="clear" w:color="auto" w:fill="FFFFFF"/>
        </w:rPr>
      </w:pPr>
      <w:r w:rsidRPr="00F84114">
        <w:rPr>
          <w:rFonts w:asciiTheme="majorBidi" w:hAnsiTheme="majorBidi" w:cstheme="majorBidi"/>
          <w:sz w:val="24"/>
          <w:szCs w:val="24"/>
          <w:shd w:val="clear" w:color="auto" w:fill="FFFFFF"/>
        </w:rPr>
        <w:t>The participants were also asked to rate their confidence in assessing online risk, as it was before and after the training session. C</w:t>
      </w:r>
      <w:r w:rsidR="002E68EF" w:rsidRPr="00F84114">
        <w:rPr>
          <w:rFonts w:asciiTheme="majorBidi" w:hAnsiTheme="majorBidi" w:cstheme="majorBidi"/>
          <w:sz w:val="24"/>
          <w:szCs w:val="24"/>
          <w:shd w:val="clear" w:color="auto" w:fill="FFFFFF"/>
        </w:rPr>
        <w:t xml:space="preserve">ompared with less than a third </w:t>
      </w:r>
      <w:r w:rsidRPr="00F84114">
        <w:rPr>
          <w:rFonts w:asciiTheme="majorBidi" w:hAnsiTheme="majorBidi" w:cstheme="majorBidi"/>
          <w:sz w:val="24"/>
          <w:szCs w:val="24"/>
          <w:shd w:val="clear" w:color="auto" w:fill="FFFFFF"/>
        </w:rPr>
        <w:t>(30%) who felt confident or very confident before the training, a large majority (86%) fe</w:t>
      </w:r>
      <w:r w:rsidR="002E68EF" w:rsidRPr="00F84114">
        <w:rPr>
          <w:rFonts w:asciiTheme="majorBidi" w:hAnsiTheme="majorBidi" w:cstheme="majorBidi"/>
          <w:sz w:val="24"/>
          <w:szCs w:val="24"/>
          <w:shd w:val="clear" w:color="auto" w:fill="FFFFFF"/>
        </w:rPr>
        <w:t xml:space="preserve">lt confident or very confident </w:t>
      </w:r>
      <w:r w:rsidRPr="00F84114">
        <w:rPr>
          <w:rFonts w:asciiTheme="majorBidi" w:hAnsiTheme="majorBidi" w:cstheme="majorBidi"/>
          <w:sz w:val="24"/>
          <w:szCs w:val="24"/>
          <w:shd w:val="clear" w:color="auto" w:fill="FFFFFF"/>
        </w:rPr>
        <w:t>after the training</w:t>
      </w:r>
      <w:r w:rsidR="002E68EF" w:rsidRPr="00F84114">
        <w:rPr>
          <w:rFonts w:asciiTheme="majorBidi" w:hAnsiTheme="majorBidi" w:cstheme="majorBidi"/>
          <w:sz w:val="24"/>
          <w:szCs w:val="24"/>
          <w:shd w:val="clear" w:color="auto" w:fill="FFFFFF"/>
        </w:rPr>
        <w:t xml:space="preserve"> (see </w:t>
      </w:r>
      <w:r w:rsidR="00EA1134">
        <w:rPr>
          <w:rFonts w:asciiTheme="majorBidi" w:hAnsiTheme="majorBidi" w:cstheme="majorBidi"/>
          <w:sz w:val="24"/>
          <w:szCs w:val="24"/>
          <w:shd w:val="clear" w:color="auto" w:fill="FFFFFF"/>
        </w:rPr>
        <w:t>F</w:t>
      </w:r>
      <w:r w:rsidR="00EA1134" w:rsidRPr="00F84114">
        <w:rPr>
          <w:rFonts w:asciiTheme="majorBidi" w:hAnsiTheme="majorBidi" w:cstheme="majorBidi"/>
          <w:sz w:val="24"/>
          <w:szCs w:val="24"/>
          <w:shd w:val="clear" w:color="auto" w:fill="FFFFFF"/>
        </w:rPr>
        <w:t xml:space="preserve">igure </w:t>
      </w:r>
      <w:r w:rsidRPr="00F84114">
        <w:rPr>
          <w:rFonts w:asciiTheme="majorBidi" w:hAnsiTheme="majorBidi" w:cstheme="majorBidi"/>
          <w:sz w:val="24"/>
          <w:szCs w:val="24"/>
          <w:shd w:val="clear" w:color="auto" w:fill="FFFFFF"/>
        </w:rPr>
        <w:t>4</w:t>
      </w:r>
      <w:r w:rsidR="002E68EF" w:rsidRPr="00F84114">
        <w:rPr>
          <w:rFonts w:asciiTheme="majorBidi" w:hAnsiTheme="majorBidi" w:cstheme="majorBidi"/>
          <w:sz w:val="24"/>
          <w:szCs w:val="24"/>
          <w:shd w:val="clear" w:color="auto" w:fill="FFFFFF"/>
        </w:rPr>
        <w:t xml:space="preserve">). </w:t>
      </w:r>
      <w:r w:rsidRPr="00F84114">
        <w:rPr>
          <w:rFonts w:asciiTheme="majorBidi" w:hAnsiTheme="majorBidi" w:cstheme="majorBidi"/>
          <w:sz w:val="24"/>
          <w:szCs w:val="24"/>
          <w:shd w:val="clear" w:color="auto" w:fill="FFFFFF"/>
        </w:rPr>
        <w:t xml:space="preserve">A Wilcoxon </w:t>
      </w:r>
      <w:r w:rsidR="009740A1">
        <w:rPr>
          <w:rFonts w:asciiTheme="majorBidi" w:hAnsiTheme="majorBidi" w:cstheme="majorBidi"/>
          <w:sz w:val="24"/>
          <w:szCs w:val="24"/>
          <w:shd w:val="clear" w:color="auto" w:fill="FFFFFF"/>
        </w:rPr>
        <w:t>s</w:t>
      </w:r>
      <w:r w:rsidR="009740A1" w:rsidRPr="00F84114">
        <w:rPr>
          <w:rFonts w:asciiTheme="majorBidi" w:hAnsiTheme="majorBidi" w:cstheme="majorBidi"/>
          <w:sz w:val="24"/>
          <w:szCs w:val="24"/>
          <w:shd w:val="clear" w:color="auto" w:fill="FFFFFF"/>
        </w:rPr>
        <w:t>igned</w:t>
      </w:r>
      <w:r w:rsidRPr="00F84114">
        <w:rPr>
          <w:rFonts w:asciiTheme="majorBidi" w:hAnsiTheme="majorBidi" w:cstheme="majorBidi"/>
          <w:sz w:val="24"/>
          <w:szCs w:val="24"/>
          <w:shd w:val="clear" w:color="auto" w:fill="FFFFFF"/>
        </w:rPr>
        <w:t>-</w:t>
      </w:r>
      <w:r w:rsidR="009740A1">
        <w:rPr>
          <w:rFonts w:asciiTheme="majorBidi" w:hAnsiTheme="majorBidi" w:cstheme="majorBidi"/>
          <w:sz w:val="24"/>
          <w:szCs w:val="24"/>
          <w:shd w:val="clear" w:color="auto" w:fill="FFFFFF"/>
        </w:rPr>
        <w:t>r</w:t>
      </w:r>
      <w:r w:rsidR="009740A1" w:rsidRPr="00F84114">
        <w:rPr>
          <w:rFonts w:asciiTheme="majorBidi" w:hAnsiTheme="majorBidi" w:cstheme="majorBidi"/>
          <w:sz w:val="24"/>
          <w:szCs w:val="24"/>
          <w:shd w:val="clear" w:color="auto" w:fill="FFFFFF"/>
        </w:rPr>
        <w:t xml:space="preserve">ank </w:t>
      </w:r>
      <w:r w:rsidR="009740A1">
        <w:rPr>
          <w:rFonts w:asciiTheme="majorBidi" w:hAnsiTheme="majorBidi" w:cstheme="majorBidi"/>
          <w:sz w:val="24"/>
          <w:szCs w:val="24"/>
          <w:shd w:val="clear" w:color="auto" w:fill="FFFFFF"/>
        </w:rPr>
        <w:t>t</w:t>
      </w:r>
      <w:r w:rsidR="009740A1" w:rsidRPr="00F84114">
        <w:rPr>
          <w:rFonts w:asciiTheme="majorBidi" w:hAnsiTheme="majorBidi" w:cstheme="majorBidi"/>
          <w:sz w:val="24"/>
          <w:szCs w:val="24"/>
          <w:shd w:val="clear" w:color="auto" w:fill="FFFFFF"/>
        </w:rPr>
        <w:t xml:space="preserve">est </w:t>
      </w:r>
      <w:r w:rsidR="006022F6">
        <w:rPr>
          <w:rFonts w:asciiTheme="majorBidi" w:hAnsiTheme="majorBidi" w:cstheme="majorBidi"/>
          <w:sz w:val="24"/>
          <w:szCs w:val="24"/>
          <w:shd w:val="clear" w:color="auto" w:fill="FFFFFF"/>
        </w:rPr>
        <w:t>reveal</w:t>
      </w:r>
      <w:r w:rsidR="006022F6" w:rsidRPr="00F84114">
        <w:rPr>
          <w:rFonts w:asciiTheme="majorBidi" w:hAnsiTheme="majorBidi" w:cstheme="majorBidi"/>
          <w:sz w:val="24"/>
          <w:szCs w:val="24"/>
          <w:shd w:val="clear" w:color="auto" w:fill="FFFFFF"/>
        </w:rPr>
        <w:t xml:space="preserve">ed </w:t>
      </w:r>
      <w:r w:rsidRPr="00F84114">
        <w:rPr>
          <w:rFonts w:asciiTheme="majorBidi" w:hAnsiTheme="majorBidi" w:cstheme="majorBidi"/>
          <w:sz w:val="24"/>
          <w:szCs w:val="24"/>
          <w:shd w:val="clear" w:color="auto" w:fill="FFFFFF"/>
        </w:rPr>
        <w:t xml:space="preserve">that post-session ranks for the assessment of confidence were significantly higher than the pre-session ranks </w:t>
      </w:r>
      <w:r w:rsidR="00D82756">
        <w:rPr>
          <w:rFonts w:asciiTheme="majorBidi" w:hAnsiTheme="majorBidi" w:cstheme="majorBidi"/>
          <w:sz w:val="24"/>
          <w:szCs w:val="24"/>
          <w:shd w:val="clear" w:color="auto" w:fill="FFFFFF"/>
        </w:rPr>
        <w:t>(</w:t>
      </w:r>
      <w:r w:rsidRPr="00F84114">
        <w:rPr>
          <w:rFonts w:asciiTheme="majorBidi" w:hAnsiTheme="majorBidi" w:cstheme="majorBidi"/>
          <w:sz w:val="24"/>
          <w:szCs w:val="24"/>
          <w:shd w:val="clear" w:color="auto" w:fill="FFFFFF"/>
        </w:rPr>
        <w:t>Z=8.950, p&lt;0.001</w:t>
      </w:r>
      <w:r w:rsidR="00D82756">
        <w:rPr>
          <w:rFonts w:asciiTheme="majorBidi" w:hAnsiTheme="majorBidi" w:cstheme="majorBidi"/>
          <w:sz w:val="24"/>
          <w:szCs w:val="24"/>
          <w:shd w:val="clear" w:color="auto" w:fill="FFFFFF"/>
        </w:rPr>
        <w:t>)</w:t>
      </w:r>
      <w:r w:rsidRPr="00F84114">
        <w:rPr>
          <w:rFonts w:asciiTheme="majorBidi" w:hAnsiTheme="majorBidi" w:cstheme="majorBidi"/>
          <w:sz w:val="24"/>
          <w:szCs w:val="24"/>
          <w:shd w:val="clear" w:color="auto" w:fill="FFFFFF"/>
        </w:rPr>
        <w:t>.</w:t>
      </w:r>
    </w:p>
    <w:p w14:paraId="6A51243E" w14:textId="042A0066" w:rsidR="00150ED4" w:rsidRDefault="00555AB7" w:rsidP="00F10EF8">
      <w:pPr>
        <w:spacing w:line="480" w:lineRule="auto"/>
        <w:rPr>
          <w:rFonts w:asciiTheme="majorBidi" w:hAnsiTheme="majorBidi" w:cstheme="majorBidi"/>
          <w:sz w:val="24"/>
          <w:szCs w:val="24"/>
        </w:rPr>
      </w:pPr>
      <w:r w:rsidRPr="00F84114">
        <w:rPr>
          <w:rFonts w:asciiTheme="majorBidi" w:hAnsiTheme="majorBidi" w:cstheme="majorBidi"/>
          <w:sz w:val="24"/>
          <w:szCs w:val="24"/>
          <w:shd w:val="clear" w:color="auto" w:fill="FFFFFF"/>
        </w:rPr>
        <w:t>[INSERT FIG 4 HERE]</w:t>
      </w:r>
      <w:r w:rsidR="00150ED4" w:rsidRPr="00F84114">
        <w:rPr>
          <w:rFonts w:asciiTheme="majorBidi" w:hAnsiTheme="majorBidi" w:cstheme="majorBidi"/>
          <w:sz w:val="24"/>
          <w:szCs w:val="24"/>
        </w:rPr>
        <w:t xml:space="preserve"> Level of confidence with assessing online risk before and after the training</w:t>
      </w:r>
    </w:p>
    <w:p w14:paraId="5A59B4B8" w14:textId="77777777" w:rsidR="005074E1" w:rsidRPr="00F84114" w:rsidRDefault="005074E1" w:rsidP="00F10EF8">
      <w:pPr>
        <w:spacing w:line="480" w:lineRule="auto"/>
        <w:rPr>
          <w:rFonts w:asciiTheme="majorBidi" w:hAnsiTheme="majorBidi" w:cstheme="majorBidi"/>
          <w:i/>
          <w:sz w:val="24"/>
          <w:szCs w:val="24"/>
        </w:rPr>
      </w:pPr>
    </w:p>
    <w:p w14:paraId="7E13DC69" w14:textId="29D61ECC" w:rsidR="00150ED4" w:rsidRPr="00F84114" w:rsidRDefault="00150ED4" w:rsidP="00255E46">
      <w:pPr>
        <w:spacing w:line="480" w:lineRule="auto"/>
        <w:jc w:val="both"/>
        <w:rPr>
          <w:rFonts w:asciiTheme="majorBidi" w:hAnsiTheme="majorBidi" w:cstheme="majorBidi"/>
          <w:sz w:val="24"/>
          <w:szCs w:val="24"/>
          <w:shd w:val="clear" w:color="auto" w:fill="FFFFFF"/>
        </w:rPr>
      </w:pPr>
      <w:r w:rsidRPr="00F84114">
        <w:rPr>
          <w:rFonts w:asciiTheme="majorBidi" w:hAnsiTheme="majorBidi" w:cstheme="majorBidi"/>
          <w:sz w:val="24"/>
          <w:szCs w:val="24"/>
          <w:shd w:val="clear" w:color="auto" w:fill="FFFFFF"/>
        </w:rPr>
        <w:t>Finally, the participants were asked to rate their level of confidence in working with families and children in this area. While less than a third (31%) felt confident or very confident before the training, a great majority</w:t>
      </w:r>
      <w:r w:rsidR="00EB7B1F" w:rsidRPr="00F84114">
        <w:rPr>
          <w:rFonts w:asciiTheme="majorBidi" w:hAnsiTheme="majorBidi" w:cstheme="majorBidi"/>
          <w:sz w:val="24"/>
          <w:szCs w:val="24"/>
          <w:shd w:val="clear" w:color="auto" w:fill="FFFFFF"/>
        </w:rPr>
        <w:t xml:space="preserve"> </w:t>
      </w:r>
      <w:r w:rsidRPr="00F84114">
        <w:rPr>
          <w:rFonts w:asciiTheme="majorBidi" w:hAnsiTheme="majorBidi" w:cstheme="majorBidi"/>
          <w:sz w:val="24"/>
          <w:szCs w:val="24"/>
          <w:shd w:val="clear" w:color="auto" w:fill="FFFFFF"/>
        </w:rPr>
        <w:t>(84%) felt confident or very confide</w:t>
      </w:r>
      <w:r w:rsidR="00B8077B" w:rsidRPr="00F84114">
        <w:rPr>
          <w:rFonts w:asciiTheme="majorBidi" w:hAnsiTheme="majorBidi" w:cstheme="majorBidi"/>
          <w:sz w:val="24"/>
          <w:szCs w:val="24"/>
          <w:shd w:val="clear" w:color="auto" w:fill="FFFFFF"/>
        </w:rPr>
        <w:t>nt</w:t>
      </w:r>
      <w:r w:rsidRPr="00F84114">
        <w:rPr>
          <w:rFonts w:asciiTheme="majorBidi" w:hAnsiTheme="majorBidi" w:cstheme="majorBidi"/>
          <w:sz w:val="24"/>
          <w:szCs w:val="24"/>
          <w:shd w:val="clear" w:color="auto" w:fill="FFFFFF"/>
        </w:rPr>
        <w:t xml:space="preserve"> after the training. Figure 5 presents more details. A Wilcoxon </w:t>
      </w:r>
      <w:r w:rsidR="00D82756">
        <w:rPr>
          <w:rFonts w:asciiTheme="majorBidi" w:hAnsiTheme="majorBidi" w:cstheme="majorBidi"/>
          <w:sz w:val="24"/>
          <w:szCs w:val="24"/>
          <w:shd w:val="clear" w:color="auto" w:fill="FFFFFF"/>
        </w:rPr>
        <w:t>s</w:t>
      </w:r>
      <w:r w:rsidR="00D82756" w:rsidRPr="00F84114">
        <w:rPr>
          <w:rFonts w:asciiTheme="majorBidi" w:hAnsiTheme="majorBidi" w:cstheme="majorBidi"/>
          <w:sz w:val="24"/>
          <w:szCs w:val="24"/>
          <w:shd w:val="clear" w:color="auto" w:fill="FFFFFF"/>
        </w:rPr>
        <w:t>igned</w:t>
      </w:r>
      <w:r w:rsidRPr="00F84114">
        <w:rPr>
          <w:rFonts w:asciiTheme="majorBidi" w:hAnsiTheme="majorBidi" w:cstheme="majorBidi"/>
          <w:sz w:val="24"/>
          <w:szCs w:val="24"/>
          <w:shd w:val="clear" w:color="auto" w:fill="FFFFFF"/>
        </w:rPr>
        <w:t>-</w:t>
      </w:r>
      <w:r w:rsidR="00D82756">
        <w:rPr>
          <w:rFonts w:asciiTheme="majorBidi" w:hAnsiTheme="majorBidi" w:cstheme="majorBidi"/>
          <w:sz w:val="24"/>
          <w:szCs w:val="24"/>
          <w:shd w:val="clear" w:color="auto" w:fill="FFFFFF"/>
        </w:rPr>
        <w:t>r</w:t>
      </w:r>
      <w:r w:rsidR="00D82756" w:rsidRPr="00F84114">
        <w:rPr>
          <w:rFonts w:asciiTheme="majorBidi" w:hAnsiTheme="majorBidi" w:cstheme="majorBidi"/>
          <w:sz w:val="24"/>
          <w:szCs w:val="24"/>
          <w:shd w:val="clear" w:color="auto" w:fill="FFFFFF"/>
        </w:rPr>
        <w:t xml:space="preserve">ank </w:t>
      </w:r>
      <w:r w:rsidR="00D82756">
        <w:rPr>
          <w:rFonts w:asciiTheme="majorBidi" w:hAnsiTheme="majorBidi" w:cstheme="majorBidi"/>
          <w:sz w:val="24"/>
          <w:szCs w:val="24"/>
          <w:shd w:val="clear" w:color="auto" w:fill="FFFFFF"/>
        </w:rPr>
        <w:t>t</w:t>
      </w:r>
      <w:r w:rsidR="00D82756" w:rsidRPr="00F84114">
        <w:rPr>
          <w:rFonts w:asciiTheme="majorBidi" w:hAnsiTheme="majorBidi" w:cstheme="majorBidi"/>
          <w:sz w:val="24"/>
          <w:szCs w:val="24"/>
          <w:shd w:val="clear" w:color="auto" w:fill="FFFFFF"/>
        </w:rPr>
        <w:t xml:space="preserve">est </w:t>
      </w:r>
      <w:r w:rsidR="006022F6">
        <w:rPr>
          <w:rFonts w:asciiTheme="majorBidi" w:hAnsiTheme="majorBidi" w:cstheme="majorBidi"/>
          <w:sz w:val="24"/>
          <w:szCs w:val="24"/>
          <w:shd w:val="clear" w:color="auto" w:fill="FFFFFF"/>
        </w:rPr>
        <w:t>reveal</w:t>
      </w:r>
      <w:r w:rsidR="006022F6" w:rsidRPr="00F84114">
        <w:rPr>
          <w:rFonts w:asciiTheme="majorBidi" w:hAnsiTheme="majorBidi" w:cstheme="majorBidi"/>
          <w:sz w:val="24"/>
          <w:szCs w:val="24"/>
          <w:shd w:val="clear" w:color="auto" w:fill="FFFFFF"/>
        </w:rPr>
        <w:t xml:space="preserve">ed </w:t>
      </w:r>
      <w:r w:rsidRPr="00F84114">
        <w:rPr>
          <w:rFonts w:asciiTheme="majorBidi" w:hAnsiTheme="majorBidi" w:cstheme="majorBidi"/>
          <w:sz w:val="24"/>
          <w:szCs w:val="24"/>
          <w:shd w:val="clear" w:color="auto" w:fill="FFFFFF"/>
        </w:rPr>
        <w:t xml:space="preserve">that post-session ranks for the assessment of confidence were significantly higher than the pre-session ranks </w:t>
      </w:r>
      <w:r w:rsidR="00D82756">
        <w:rPr>
          <w:rFonts w:asciiTheme="majorBidi" w:hAnsiTheme="majorBidi" w:cstheme="majorBidi"/>
          <w:sz w:val="24"/>
          <w:szCs w:val="24"/>
          <w:shd w:val="clear" w:color="auto" w:fill="FFFFFF"/>
        </w:rPr>
        <w:t>(</w:t>
      </w:r>
      <w:r w:rsidRPr="00F84114">
        <w:rPr>
          <w:rFonts w:asciiTheme="majorBidi" w:hAnsiTheme="majorBidi" w:cstheme="majorBidi"/>
          <w:sz w:val="24"/>
          <w:szCs w:val="24"/>
          <w:shd w:val="clear" w:color="auto" w:fill="FFFFFF"/>
        </w:rPr>
        <w:t>Z=8.795, p&lt;0.001</w:t>
      </w:r>
      <w:r w:rsidR="00D82756">
        <w:rPr>
          <w:rFonts w:asciiTheme="majorBidi" w:hAnsiTheme="majorBidi" w:cstheme="majorBidi"/>
          <w:sz w:val="24"/>
          <w:szCs w:val="24"/>
          <w:shd w:val="clear" w:color="auto" w:fill="FFFFFF"/>
        </w:rPr>
        <w:t>)</w:t>
      </w:r>
      <w:r w:rsidRPr="00F84114">
        <w:rPr>
          <w:rFonts w:asciiTheme="majorBidi" w:hAnsiTheme="majorBidi" w:cstheme="majorBidi"/>
          <w:sz w:val="24"/>
          <w:szCs w:val="24"/>
          <w:shd w:val="clear" w:color="auto" w:fill="FFFFFF"/>
        </w:rPr>
        <w:t>.</w:t>
      </w:r>
    </w:p>
    <w:p w14:paraId="5AFBB349" w14:textId="117E0ECA" w:rsidR="00150ED4" w:rsidRPr="00F84114" w:rsidRDefault="00555AB7" w:rsidP="0040426A">
      <w:pPr>
        <w:spacing w:line="480" w:lineRule="auto"/>
        <w:rPr>
          <w:rFonts w:asciiTheme="majorBidi" w:hAnsiTheme="majorBidi" w:cstheme="majorBidi"/>
          <w:i/>
          <w:sz w:val="24"/>
          <w:szCs w:val="24"/>
        </w:rPr>
      </w:pPr>
      <w:r w:rsidRPr="00F84114">
        <w:rPr>
          <w:rFonts w:asciiTheme="majorBidi" w:hAnsiTheme="majorBidi" w:cstheme="majorBidi"/>
          <w:sz w:val="24"/>
          <w:szCs w:val="24"/>
          <w:shd w:val="clear" w:color="auto" w:fill="FFFFFF"/>
        </w:rPr>
        <w:t xml:space="preserve">[INSERT FIG 5 HERE] </w:t>
      </w:r>
      <w:r w:rsidR="00150ED4" w:rsidRPr="00F84114">
        <w:rPr>
          <w:rFonts w:asciiTheme="majorBidi" w:hAnsiTheme="majorBidi" w:cstheme="majorBidi"/>
          <w:sz w:val="24"/>
          <w:szCs w:val="24"/>
        </w:rPr>
        <w:t>Level of confidence with working with children and families in this area before and after the training</w:t>
      </w:r>
      <w:r w:rsidRPr="00F84114">
        <w:rPr>
          <w:rFonts w:asciiTheme="majorBidi" w:hAnsiTheme="majorBidi" w:cstheme="majorBidi"/>
          <w:sz w:val="24"/>
          <w:szCs w:val="24"/>
        </w:rPr>
        <w:t>.</w:t>
      </w:r>
    </w:p>
    <w:p w14:paraId="75C434D4" w14:textId="6BA46B6A" w:rsidR="001353B0" w:rsidRPr="00F84114" w:rsidRDefault="00E3175D" w:rsidP="00255E46">
      <w:pPr>
        <w:spacing w:line="480" w:lineRule="auto"/>
        <w:jc w:val="both"/>
        <w:rPr>
          <w:rFonts w:asciiTheme="majorBidi" w:hAnsiTheme="majorBidi" w:cstheme="majorBidi"/>
          <w:sz w:val="24"/>
          <w:szCs w:val="24"/>
        </w:rPr>
      </w:pPr>
      <w:r>
        <w:rPr>
          <w:rFonts w:asciiTheme="majorBidi" w:hAnsiTheme="majorBidi" w:cstheme="majorBidi"/>
          <w:sz w:val="24"/>
          <w:szCs w:val="24"/>
        </w:rPr>
        <w:t>A</w:t>
      </w:r>
      <w:r w:rsidR="002E68EF" w:rsidRPr="00F84114">
        <w:rPr>
          <w:rFonts w:asciiTheme="majorBidi" w:hAnsiTheme="majorBidi" w:cstheme="majorBidi"/>
          <w:sz w:val="24"/>
          <w:szCs w:val="24"/>
        </w:rPr>
        <w:t>ddition</w:t>
      </w:r>
      <w:r>
        <w:rPr>
          <w:rFonts w:asciiTheme="majorBidi" w:hAnsiTheme="majorBidi" w:cstheme="majorBidi"/>
          <w:sz w:val="24"/>
          <w:szCs w:val="24"/>
        </w:rPr>
        <w:t>al</w:t>
      </w:r>
      <w:r w:rsidR="002E68EF" w:rsidRPr="00F84114">
        <w:rPr>
          <w:rFonts w:asciiTheme="majorBidi" w:hAnsiTheme="majorBidi" w:cstheme="majorBidi"/>
          <w:sz w:val="24"/>
          <w:szCs w:val="24"/>
        </w:rPr>
        <w:t xml:space="preserve"> to the closed ranked questions</w:t>
      </w:r>
      <w:r w:rsidR="00D82756">
        <w:rPr>
          <w:rFonts w:asciiTheme="majorBidi" w:hAnsiTheme="majorBidi" w:cstheme="majorBidi"/>
          <w:sz w:val="24"/>
          <w:szCs w:val="24"/>
        </w:rPr>
        <w:t>,</w:t>
      </w:r>
      <w:r w:rsidR="002E68EF" w:rsidRPr="00F84114">
        <w:rPr>
          <w:rFonts w:asciiTheme="majorBidi" w:hAnsiTheme="majorBidi" w:cstheme="majorBidi"/>
          <w:sz w:val="24"/>
          <w:szCs w:val="24"/>
        </w:rPr>
        <w:t xml:space="preserve"> the participants were asked to comment </w:t>
      </w:r>
      <w:r w:rsidR="005148AD" w:rsidRPr="00F84114">
        <w:rPr>
          <w:rFonts w:asciiTheme="majorBidi" w:hAnsiTheme="majorBidi" w:cstheme="majorBidi"/>
          <w:sz w:val="24"/>
          <w:szCs w:val="24"/>
        </w:rPr>
        <w:t xml:space="preserve">in their own words </w:t>
      </w:r>
      <w:r w:rsidR="002E68EF" w:rsidRPr="00F84114">
        <w:rPr>
          <w:rFonts w:asciiTheme="majorBidi" w:hAnsiTheme="majorBidi" w:cstheme="majorBidi"/>
          <w:sz w:val="24"/>
          <w:szCs w:val="24"/>
        </w:rPr>
        <w:t>on what they felt were t</w:t>
      </w:r>
      <w:r w:rsidR="003E588C" w:rsidRPr="00F84114">
        <w:rPr>
          <w:rFonts w:asciiTheme="majorBidi" w:hAnsiTheme="majorBidi" w:cstheme="majorBidi"/>
          <w:sz w:val="24"/>
          <w:szCs w:val="24"/>
        </w:rPr>
        <w:t>he</w:t>
      </w:r>
      <w:r w:rsidR="00E84BF8">
        <w:rPr>
          <w:rFonts w:asciiTheme="majorBidi" w:hAnsiTheme="majorBidi" w:cstheme="majorBidi"/>
          <w:sz w:val="24"/>
          <w:szCs w:val="24"/>
        </w:rPr>
        <w:t>ir</w:t>
      </w:r>
      <w:r w:rsidR="003E588C" w:rsidRPr="00F84114">
        <w:rPr>
          <w:rFonts w:asciiTheme="majorBidi" w:hAnsiTheme="majorBidi" w:cstheme="majorBidi"/>
          <w:sz w:val="24"/>
          <w:szCs w:val="24"/>
        </w:rPr>
        <w:t xml:space="preserve"> m</w:t>
      </w:r>
      <w:r w:rsidR="00F31824" w:rsidRPr="00F84114">
        <w:rPr>
          <w:rFonts w:asciiTheme="majorBidi" w:hAnsiTheme="majorBidi" w:cstheme="majorBidi"/>
          <w:sz w:val="24"/>
          <w:szCs w:val="24"/>
        </w:rPr>
        <w:t>ost useful learning activities</w:t>
      </w:r>
      <w:r w:rsidR="002E68EF" w:rsidRPr="00F84114">
        <w:rPr>
          <w:rFonts w:asciiTheme="majorBidi" w:hAnsiTheme="majorBidi" w:cstheme="majorBidi"/>
          <w:sz w:val="24"/>
          <w:szCs w:val="24"/>
        </w:rPr>
        <w:t xml:space="preserve"> </w:t>
      </w:r>
      <w:r w:rsidR="005148AD" w:rsidRPr="00F84114">
        <w:rPr>
          <w:rFonts w:asciiTheme="majorBidi" w:hAnsiTheme="majorBidi" w:cstheme="majorBidi"/>
          <w:sz w:val="24"/>
          <w:szCs w:val="24"/>
        </w:rPr>
        <w:t>f</w:t>
      </w:r>
      <w:r w:rsidR="005148AD">
        <w:rPr>
          <w:rFonts w:asciiTheme="majorBidi" w:hAnsiTheme="majorBidi" w:cstheme="majorBidi"/>
          <w:sz w:val="24"/>
          <w:szCs w:val="24"/>
        </w:rPr>
        <w:t>rom</w:t>
      </w:r>
      <w:r w:rsidR="005148AD" w:rsidRPr="00F84114">
        <w:rPr>
          <w:rFonts w:asciiTheme="majorBidi" w:hAnsiTheme="majorBidi" w:cstheme="majorBidi"/>
          <w:sz w:val="24"/>
          <w:szCs w:val="24"/>
        </w:rPr>
        <w:t xml:space="preserve"> the</w:t>
      </w:r>
      <w:r w:rsidR="005148AD">
        <w:rPr>
          <w:rFonts w:asciiTheme="majorBidi" w:hAnsiTheme="majorBidi" w:cstheme="majorBidi"/>
          <w:sz w:val="24"/>
          <w:szCs w:val="24"/>
        </w:rPr>
        <w:t xml:space="preserve"> training</w:t>
      </w:r>
      <w:r w:rsidR="002E68EF" w:rsidRPr="00F84114">
        <w:rPr>
          <w:rFonts w:asciiTheme="majorBidi" w:hAnsiTheme="majorBidi" w:cstheme="majorBidi"/>
          <w:sz w:val="24"/>
          <w:szCs w:val="24"/>
        </w:rPr>
        <w:t xml:space="preserve">. </w:t>
      </w:r>
      <w:r w:rsidR="00EA4621" w:rsidRPr="00F84114">
        <w:rPr>
          <w:rFonts w:asciiTheme="majorBidi" w:hAnsiTheme="majorBidi" w:cstheme="majorBidi"/>
          <w:sz w:val="24"/>
          <w:szCs w:val="24"/>
        </w:rPr>
        <w:t xml:space="preserve">The </w:t>
      </w:r>
      <w:r w:rsidR="00A47285">
        <w:rPr>
          <w:rFonts w:asciiTheme="majorBidi" w:hAnsiTheme="majorBidi" w:cstheme="majorBidi"/>
          <w:sz w:val="24"/>
          <w:szCs w:val="24"/>
        </w:rPr>
        <w:t xml:space="preserve">thematic </w:t>
      </w:r>
      <w:r w:rsidR="00EA4621" w:rsidRPr="00F84114">
        <w:rPr>
          <w:rFonts w:asciiTheme="majorBidi" w:hAnsiTheme="majorBidi" w:cstheme="majorBidi"/>
          <w:sz w:val="24"/>
          <w:szCs w:val="24"/>
        </w:rPr>
        <w:t xml:space="preserve">analysis of the qualitative data </w:t>
      </w:r>
      <w:r w:rsidR="00A47285">
        <w:rPr>
          <w:rFonts w:asciiTheme="majorBidi" w:hAnsiTheme="majorBidi" w:cstheme="majorBidi"/>
          <w:sz w:val="24"/>
          <w:szCs w:val="24"/>
        </w:rPr>
        <w:t xml:space="preserve">extracted key themes and </w:t>
      </w:r>
      <w:r w:rsidR="00EA4621" w:rsidRPr="00F84114">
        <w:rPr>
          <w:rFonts w:asciiTheme="majorBidi" w:hAnsiTheme="majorBidi" w:cstheme="majorBidi"/>
          <w:sz w:val="24"/>
          <w:szCs w:val="24"/>
        </w:rPr>
        <w:t xml:space="preserve">revealed that by far the most </w:t>
      </w:r>
      <w:r w:rsidR="00EA4621" w:rsidRPr="00F84114">
        <w:rPr>
          <w:rFonts w:asciiTheme="majorBidi" w:hAnsiTheme="majorBidi" w:cstheme="majorBidi"/>
          <w:sz w:val="24"/>
          <w:szCs w:val="24"/>
        </w:rPr>
        <w:lastRenderedPageBreak/>
        <w:t xml:space="preserve">useful learning activities were the case studies depicted in the film and video clip and the </w:t>
      </w:r>
      <w:r w:rsidR="005148AD" w:rsidRPr="00F84114">
        <w:rPr>
          <w:rFonts w:asciiTheme="majorBidi" w:hAnsiTheme="majorBidi" w:cstheme="majorBidi"/>
          <w:sz w:val="24"/>
          <w:szCs w:val="24"/>
        </w:rPr>
        <w:t>real</w:t>
      </w:r>
      <w:r w:rsidR="005148AD">
        <w:rPr>
          <w:rFonts w:asciiTheme="majorBidi" w:hAnsiTheme="majorBidi" w:cstheme="majorBidi"/>
          <w:sz w:val="24"/>
          <w:szCs w:val="24"/>
        </w:rPr>
        <w:t>-</w:t>
      </w:r>
      <w:r w:rsidR="00EA4621" w:rsidRPr="00F84114">
        <w:rPr>
          <w:rFonts w:asciiTheme="majorBidi" w:hAnsiTheme="majorBidi" w:cstheme="majorBidi"/>
          <w:sz w:val="24"/>
          <w:szCs w:val="24"/>
        </w:rPr>
        <w:t>life exampl</w:t>
      </w:r>
      <w:r w:rsidR="002E68EF" w:rsidRPr="00F84114">
        <w:rPr>
          <w:rFonts w:asciiTheme="majorBidi" w:hAnsiTheme="majorBidi" w:cstheme="majorBidi"/>
          <w:sz w:val="24"/>
          <w:szCs w:val="24"/>
        </w:rPr>
        <w:t>es provided by the facilitator</w:t>
      </w:r>
      <w:r w:rsidR="005148AD">
        <w:rPr>
          <w:rFonts w:asciiTheme="majorBidi" w:hAnsiTheme="majorBidi" w:cstheme="majorBidi"/>
          <w:sz w:val="24"/>
          <w:szCs w:val="24"/>
        </w:rPr>
        <w:t>,</w:t>
      </w:r>
      <w:r w:rsidR="002E68EF" w:rsidRPr="00F84114">
        <w:rPr>
          <w:rFonts w:asciiTheme="majorBidi" w:hAnsiTheme="majorBidi" w:cstheme="majorBidi"/>
          <w:sz w:val="24"/>
          <w:szCs w:val="24"/>
        </w:rPr>
        <w:t xml:space="preserve"> as exemplified by a </w:t>
      </w:r>
      <w:r w:rsidR="001353B0" w:rsidRPr="00F84114">
        <w:rPr>
          <w:rFonts w:asciiTheme="majorBidi" w:hAnsiTheme="majorBidi" w:cstheme="majorBidi"/>
          <w:sz w:val="24"/>
          <w:szCs w:val="24"/>
        </w:rPr>
        <w:t>social worker</w:t>
      </w:r>
      <w:r w:rsidR="002E68EF" w:rsidRPr="00F84114">
        <w:rPr>
          <w:rFonts w:asciiTheme="majorBidi" w:hAnsiTheme="majorBidi" w:cstheme="majorBidi"/>
          <w:sz w:val="24"/>
          <w:szCs w:val="24"/>
        </w:rPr>
        <w:t xml:space="preserve">: </w:t>
      </w:r>
      <w:r w:rsidR="001353B0" w:rsidRPr="00F84114">
        <w:rPr>
          <w:rFonts w:asciiTheme="majorBidi" w:hAnsiTheme="majorBidi" w:cstheme="majorBidi"/>
          <w:sz w:val="24"/>
          <w:szCs w:val="24"/>
        </w:rPr>
        <w:t xml:space="preserve"> </w:t>
      </w:r>
    </w:p>
    <w:p w14:paraId="032BB270" w14:textId="15773990" w:rsidR="00F31824" w:rsidRPr="00F84114" w:rsidRDefault="001353B0" w:rsidP="00F10EF8">
      <w:pPr>
        <w:spacing w:line="480" w:lineRule="auto"/>
        <w:jc w:val="both"/>
        <w:rPr>
          <w:rFonts w:asciiTheme="majorBidi" w:hAnsiTheme="majorBidi" w:cstheme="majorBidi"/>
          <w:i/>
          <w:iCs/>
          <w:sz w:val="24"/>
          <w:szCs w:val="24"/>
        </w:rPr>
      </w:pPr>
      <w:r w:rsidRPr="00F84114">
        <w:rPr>
          <w:rFonts w:asciiTheme="majorBidi" w:hAnsiTheme="majorBidi" w:cstheme="majorBidi"/>
          <w:i/>
          <w:iCs/>
          <w:sz w:val="24"/>
          <w:szCs w:val="24"/>
        </w:rPr>
        <w:t xml:space="preserve">“The video clips were fantastic – really, really good. They made the case studies we discussed really real and illustrated the key points very effectively. I found </w:t>
      </w:r>
      <w:r w:rsidR="00B8077B" w:rsidRPr="00F84114">
        <w:rPr>
          <w:rFonts w:asciiTheme="majorBidi" w:hAnsiTheme="majorBidi" w:cstheme="majorBidi"/>
          <w:i/>
          <w:iCs/>
          <w:sz w:val="24"/>
          <w:szCs w:val="24"/>
        </w:rPr>
        <w:t>B</w:t>
      </w:r>
      <w:r w:rsidRPr="00F84114">
        <w:rPr>
          <w:rFonts w:asciiTheme="majorBidi" w:hAnsiTheme="majorBidi" w:cstheme="majorBidi"/>
          <w:i/>
          <w:iCs/>
          <w:sz w:val="24"/>
          <w:szCs w:val="24"/>
        </w:rPr>
        <w:t>en’s story really powerful because it made you see things fr</w:t>
      </w:r>
      <w:r w:rsidR="005148AD">
        <w:rPr>
          <w:rFonts w:asciiTheme="majorBidi" w:hAnsiTheme="majorBidi" w:cstheme="majorBidi"/>
          <w:i/>
          <w:iCs/>
          <w:sz w:val="24"/>
          <w:szCs w:val="24"/>
        </w:rPr>
        <w:t>o</w:t>
      </w:r>
      <w:r w:rsidRPr="00F84114">
        <w:rPr>
          <w:rFonts w:asciiTheme="majorBidi" w:hAnsiTheme="majorBidi" w:cstheme="majorBidi"/>
          <w:i/>
          <w:iCs/>
          <w:sz w:val="24"/>
          <w:szCs w:val="24"/>
        </w:rPr>
        <w:t>m different perspectives. I never really understood how the child/young person may feel about the perpetrator and that they can experience grooming. The video explained everything so well from the victim, the process and the different agencies</w:t>
      </w:r>
      <w:r w:rsidR="00B8077B" w:rsidRPr="00F84114">
        <w:rPr>
          <w:rFonts w:asciiTheme="majorBidi" w:hAnsiTheme="majorBidi" w:cstheme="majorBidi"/>
          <w:i/>
          <w:iCs/>
          <w:sz w:val="24"/>
          <w:szCs w:val="24"/>
        </w:rPr>
        <w:t>’</w:t>
      </w:r>
      <w:r w:rsidRPr="00F84114">
        <w:rPr>
          <w:rFonts w:asciiTheme="majorBidi" w:hAnsiTheme="majorBidi" w:cstheme="majorBidi"/>
          <w:i/>
          <w:iCs/>
          <w:sz w:val="24"/>
          <w:szCs w:val="24"/>
        </w:rPr>
        <w:t xml:space="preserve"> role from the point of discovery.”</w:t>
      </w:r>
    </w:p>
    <w:p w14:paraId="3E692B42" w14:textId="760004A1" w:rsidR="00F31824" w:rsidRPr="00F84114" w:rsidRDefault="00784963" w:rsidP="00F10EF8">
      <w:pPr>
        <w:spacing w:line="480" w:lineRule="auto"/>
        <w:jc w:val="both"/>
        <w:rPr>
          <w:rFonts w:asciiTheme="majorBidi" w:hAnsiTheme="majorBidi" w:cstheme="majorBidi"/>
          <w:sz w:val="24"/>
          <w:szCs w:val="24"/>
        </w:rPr>
      </w:pPr>
      <w:r w:rsidRPr="00784963">
        <w:rPr>
          <w:rFonts w:asciiTheme="majorBidi" w:hAnsiTheme="majorBidi" w:cstheme="majorBidi"/>
          <w:sz w:val="24"/>
          <w:szCs w:val="24"/>
        </w:rPr>
        <w:t>Participants also frequently mentioned that adopting a victim-centred approach within an interprofessional context</w:t>
      </w:r>
      <w:r>
        <w:rPr>
          <w:rFonts w:asciiTheme="majorBidi" w:hAnsiTheme="majorBidi" w:cstheme="majorBidi"/>
          <w:sz w:val="24"/>
          <w:szCs w:val="24"/>
        </w:rPr>
        <w:t xml:space="preserve"> </w:t>
      </w:r>
      <w:r w:rsidR="00EA4621" w:rsidRPr="00F84114">
        <w:rPr>
          <w:rFonts w:asciiTheme="majorBidi" w:hAnsiTheme="majorBidi" w:cstheme="majorBidi"/>
          <w:sz w:val="24"/>
          <w:szCs w:val="24"/>
        </w:rPr>
        <w:t>was highly beneficial to their learning</w:t>
      </w:r>
      <w:r>
        <w:rPr>
          <w:rFonts w:asciiTheme="majorBidi" w:hAnsiTheme="majorBidi" w:cstheme="majorBidi"/>
          <w:sz w:val="24"/>
          <w:szCs w:val="24"/>
        </w:rPr>
        <w:t>,</w:t>
      </w:r>
      <w:r w:rsidR="00EA4621" w:rsidRPr="00F84114">
        <w:rPr>
          <w:rFonts w:asciiTheme="majorBidi" w:hAnsiTheme="majorBidi" w:cstheme="majorBidi"/>
          <w:sz w:val="24"/>
          <w:szCs w:val="24"/>
        </w:rPr>
        <w:t xml:space="preserve"> in that they were able to discuss the case studies and scenarios presented to them with other professionals from different professional backgrounds. </w:t>
      </w:r>
    </w:p>
    <w:p w14:paraId="63AD6223" w14:textId="77777777" w:rsidR="00CB70C7" w:rsidRPr="00F84114" w:rsidRDefault="002E68EF" w:rsidP="00F10EF8">
      <w:pPr>
        <w:spacing w:line="480" w:lineRule="auto"/>
        <w:jc w:val="both"/>
        <w:rPr>
          <w:rFonts w:asciiTheme="majorBidi" w:hAnsiTheme="majorBidi" w:cstheme="majorBidi"/>
          <w:sz w:val="24"/>
          <w:szCs w:val="24"/>
        </w:rPr>
      </w:pPr>
      <w:r w:rsidRPr="00F84114">
        <w:rPr>
          <w:rFonts w:asciiTheme="majorBidi" w:hAnsiTheme="majorBidi" w:cstheme="majorBidi"/>
          <w:sz w:val="24"/>
          <w:szCs w:val="24"/>
        </w:rPr>
        <w:t>A</w:t>
      </w:r>
      <w:r w:rsidR="00CB70C7" w:rsidRPr="00F84114">
        <w:rPr>
          <w:rFonts w:asciiTheme="majorBidi" w:hAnsiTheme="majorBidi" w:cstheme="majorBidi"/>
          <w:sz w:val="24"/>
          <w:szCs w:val="24"/>
        </w:rPr>
        <w:t xml:space="preserve">n education professional noted on their feedback sheet: </w:t>
      </w:r>
    </w:p>
    <w:p w14:paraId="0D9ABD6C" w14:textId="77777777" w:rsidR="00465718" w:rsidRPr="00F84114" w:rsidRDefault="00CB70C7" w:rsidP="00F10EF8">
      <w:pPr>
        <w:spacing w:line="480" w:lineRule="auto"/>
        <w:jc w:val="both"/>
        <w:rPr>
          <w:rFonts w:asciiTheme="majorBidi" w:hAnsiTheme="majorBidi" w:cstheme="majorBidi"/>
          <w:i/>
          <w:iCs/>
          <w:sz w:val="24"/>
          <w:szCs w:val="24"/>
        </w:rPr>
      </w:pPr>
      <w:r w:rsidRPr="00F84114">
        <w:rPr>
          <w:rFonts w:asciiTheme="majorBidi" w:hAnsiTheme="majorBidi" w:cstheme="majorBidi"/>
          <w:i/>
          <w:iCs/>
          <w:sz w:val="24"/>
          <w:szCs w:val="24"/>
        </w:rPr>
        <w:t xml:space="preserve">“The best thing was the case studies, they brought a sense of reality to it all and really made me think. It made me realise the in-depth impact of it all and the procedures of all the others agencies’ work. I’d never thought about it like that before.” </w:t>
      </w:r>
    </w:p>
    <w:p w14:paraId="04619082" w14:textId="5CA474CF" w:rsidR="00EA4621" w:rsidRPr="00F84114" w:rsidRDefault="00EA4621" w:rsidP="00F10EF8">
      <w:pPr>
        <w:spacing w:line="480" w:lineRule="auto"/>
        <w:jc w:val="both"/>
        <w:rPr>
          <w:rFonts w:asciiTheme="majorBidi" w:hAnsiTheme="majorBidi" w:cstheme="majorBidi"/>
          <w:sz w:val="24"/>
          <w:szCs w:val="24"/>
        </w:rPr>
      </w:pPr>
      <w:r w:rsidRPr="00F84114">
        <w:rPr>
          <w:rFonts w:asciiTheme="majorBidi" w:hAnsiTheme="majorBidi" w:cstheme="majorBidi"/>
          <w:sz w:val="24"/>
          <w:szCs w:val="24"/>
        </w:rPr>
        <w:t>The participants also felt that the activities highlighted the complexity of the grooming process, how to react to a parent or child</w:t>
      </w:r>
      <w:r w:rsidR="00B642EF">
        <w:rPr>
          <w:rFonts w:asciiTheme="majorBidi" w:hAnsiTheme="majorBidi" w:cstheme="majorBidi"/>
          <w:sz w:val="24"/>
          <w:szCs w:val="24"/>
        </w:rPr>
        <w:t>,</w:t>
      </w:r>
      <w:r w:rsidRPr="00F84114">
        <w:rPr>
          <w:rFonts w:asciiTheme="majorBidi" w:hAnsiTheme="majorBidi" w:cstheme="majorBidi"/>
          <w:sz w:val="24"/>
          <w:szCs w:val="24"/>
        </w:rPr>
        <w:t xml:space="preserve"> and </w:t>
      </w:r>
      <w:r w:rsidR="00B642EF">
        <w:rPr>
          <w:rFonts w:asciiTheme="majorBidi" w:hAnsiTheme="majorBidi" w:cstheme="majorBidi"/>
          <w:sz w:val="24"/>
          <w:szCs w:val="24"/>
        </w:rPr>
        <w:t xml:space="preserve">helped them to </w:t>
      </w:r>
      <w:r w:rsidRPr="00F84114">
        <w:rPr>
          <w:rFonts w:asciiTheme="majorBidi" w:hAnsiTheme="majorBidi" w:cstheme="majorBidi"/>
          <w:sz w:val="24"/>
          <w:szCs w:val="24"/>
        </w:rPr>
        <w:t xml:space="preserve">understand the process that a child or young person goes through </w:t>
      </w:r>
      <w:r w:rsidR="00B642EF">
        <w:rPr>
          <w:rFonts w:asciiTheme="majorBidi" w:hAnsiTheme="majorBidi" w:cstheme="majorBidi"/>
          <w:sz w:val="24"/>
          <w:szCs w:val="24"/>
        </w:rPr>
        <w:t>after they</w:t>
      </w:r>
      <w:r w:rsidRPr="00F84114">
        <w:rPr>
          <w:rFonts w:asciiTheme="majorBidi" w:hAnsiTheme="majorBidi" w:cstheme="majorBidi"/>
          <w:sz w:val="24"/>
          <w:szCs w:val="24"/>
        </w:rPr>
        <w:t xml:space="preserve"> had been sexually abused or sexually exploited online. </w:t>
      </w:r>
    </w:p>
    <w:p w14:paraId="2DF18E83" w14:textId="2C220A9C" w:rsidR="00191671" w:rsidRPr="00F84114" w:rsidRDefault="00191671" w:rsidP="00F10EF8">
      <w:pPr>
        <w:spacing w:line="480" w:lineRule="auto"/>
        <w:jc w:val="both"/>
        <w:rPr>
          <w:rFonts w:asciiTheme="majorBidi" w:hAnsiTheme="majorBidi" w:cstheme="majorBidi"/>
          <w:i/>
          <w:iCs/>
          <w:sz w:val="24"/>
          <w:szCs w:val="24"/>
        </w:rPr>
      </w:pPr>
      <w:r w:rsidRPr="00F84114">
        <w:rPr>
          <w:rFonts w:asciiTheme="majorBidi" w:hAnsiTheme="majorBidi" w:cstheme="majorBidi"/>
          <w:sz w:val="24"/>
          <w:szCs w:val="24"/>
        </w:rPr>
        <w:t>A student teacher wrote</w:t>
      </w:r>
      <w:r w:rsidR="00B8077B" w:rsidRPr="00F84114">
        <w:rPr>
          <w:rFonts w:asciiTheme="majorBidi" w:hAnsiTheme="majorBidi" w:cstheme="majorBidi"/>
          <w:sz w:val="24"/>
          <w:szCs w:val="24"/>
        </w:rPr>
        <w:t xml:space="preserve"> that her key learning was</w:t>
      </w:r>
      <w:r w:rsidR="00B642EF">
        <w:rPr>
          <w:rFonts w:asciiTheme="majorBidi" w:hAnsiTheme="majorBidi" w:cstheme="majorBidi"/>
          <w:sz w:val="24"/>
          <w:szCs w:val="24"/>
        </w:rPr>
        <w:t>,</w:t>
      </w:r>
      <w:r w:rsidR="00B642EF" w:rsidRPr="00F84114">
        <w:rPr>
          <w:rFonts w:asciiTheme="majorBidi" w:hAnsiTheme="majorBidi" w:cstheme="majorBidi"/>
          <w:sz w:val="24"/>
          <w:szCs w:val="24"/>
        </w:rPr>
        <w:t xml:space="preserve"> </w:t>
      </w:r>
      <w:r w:rsidRPr="00F84114">
        <w:rPr>
          <w:rFonts w:asciiTheme="majorBidi" w:hAnsiTheme="majorBidi" w:cstheme="majorBidi"/>
          <w:i/>
          <w:iCs/>
          <w:sz w:val="24"/>
          <w:szCs w:val="24"/>
        </w:rPr>
        <w:t>“Looking at it from the perspective of a child who has been groomed and them not realising that online grooming is an offence or perceiving themselves as victim.”</w:t>
      </w:r>
    </w:p>
    <w:p w14:paraId="26F515C7" w14:textId="110518B0" w:rsidR="00CB70C7" w:rsidRPr="00F84114" w:rsidRDefault="002E68EF" w:rsidP="00F10EF8">
      <w:pPr>
        <w:spacing w:line="480" w:lineRule="auto"/>
        <w:jc w:val="both"/>
        <w:rPr>
          <w:rFonts w:asciiTheme="majorBidi" w:hAnsiTheme="majorBidi" w:cstheme="majorBidi"/>
          <w:i/>
          <w:iCs/>
          <w:sz w:val="24"/>
          <w:szCs w:val="24"/>
        </w:rPr>
      </w:pPr>
      <w:r w:rsidRPr="00F84114">
        <w:rPr>
          <w:rFonts w:asciiTheme="majorBidi" w:hAnsiTheme="majorBidi" w:cstheme="majorBidi"/>
          <w:sz w:val="24"/>
          <w:szCs w:val="24"/>
        </w:rPr>
        <w:lastRenderedPageBreak/>
        <w:t>The role of the facilitator was also key to the positive learning for the participants</w:t>
      </w:r>
      <w:r w:rsidR="00B8077B" w:rsidRPr="00F84114">
        <w:rPr>
          <w:rFonts w:asciiTheme="majorBidi" w:hAnsiTheme="majorBidi" w:cstheme="majorBidi"/>
          <w:sz w:val="24"/>
          <w:szCs w:val="24"/>
        </w:rPr>
        <w:t>.</w:t>
      </w:r>
      <w:r w:rsidRPr="00F84114">
        <w:rPr>
          <w:rFonts w:asciiTheme="majorBidi" w:hAnsiTheme="majorBidi" w:cstheme="majorBidi"/>
          <w:sz w:val="24"/>
          <w:szCs w:val="24"/>
        </w:rPr>
        <w:t xml:space="preserve"> </w:t>
      </w:r>
      <w:r w:rsidR="00B8077B" w:rsidRPr="00F84114">
        <w:rPr>
          <w:rFonts w:asciiTheme="majorBidi" w:hAnsiTheme="majorBidi" w:cstheme="majorBidi"/>
          <w:sz w:val="24"/>
          <w:szCs w:val="24"/>
        </w:rPr>
        <w:t>This is an</w:t>
      </w:r>
      <w:r w:rsidRPr="00F84114">
        <w:rPr>
          <w:rFonts w:asciiTheme="majorBidi" w:hAnsiTheme="majorBidi" w:cstheme="majorBidi"/>
          <w:sz w:val="24"/>
          <w:szCs w:val="24"/>
        </w:rPr>
        <w:t xml:space="preserve"> important point in relation to the evaluation</w:t>
      </w:r>
      <w:r w:rsidR="00B8077B" w:rsidRPr="00F84114">
        <w:rPr>
          <w:rFonts w:asciiTheme="majorBidi" w:hAnsiTheme="majorBidi" w:cstheme="majorBidi"/>
          <w:sz w:val="24"/>
          <w:szCs w:val="24"/>
        </w:rPr>
        <w:t xml:space="preserve"> because,</w:t>
      </w:r>
      <w:r w:rsidRPr="00F84114">
        <w:rPr>
          <w:rFonts w:asciiTheme="majorBidi" w:hAnsiTheme="majorBidi" w:cstheme="majorBidi"/>
          <w:sz w:val="24"/>
          <w:szCs w:val="24"/>
        </w:rPr>
        <w:t xml:space="preserve"> even with high quality ‘real-life’ learning materials and a</w:t>
      </w:r>
      <w:r w:rsidR="00B8077B" w:rsidRPr="00F84114">
        <w:rPr>
          <w:rFonts w:asciiTheme="majorBidi" w:hAnsiTheme="majorBidi" w:cstheme="majorBidi"/>
          <w:sz w:val="24"/>
          <w:szCs w:val="24"/>
        </w:rPr>
        <w:t>n</w:t>
      </w:r>
      <w:r w:rsidRPr="00F84114">
        <w:rPr>
          <w:rFonts w:asciiTheme="majorBidi" w:hAnsiTheme="majorBidi" w:cstheme="majorBidi"/>
          <w:sz w:val="24"/>
          <w:szCs w:val="24"/>
        </w:rPr>
        <w:t xml:space="preserve"> interprofessional learning environment</w:t>
      </w:r>
      <w:r w:rsidR="00B8077B" w:rsidRPr="00F84114">
        <w:rPr>
          <w:rFonts w:asciiTheme="majorBidi" w:hAnsiTheme="majorBidi" w:cstheme="majorBidi"/>
          <w:sz w:val="24"/>
          <w:szCs w:val="24"/>
        </w:rPr>
        <w:t>,</w:t>
      </w:r>
      <w:r w:rsidRPr="00F84114">
        <w:rPr>
          <w:rFonts w:asciiTheme="majorBidi" w:hAnsiTheme="majorBidi" w:cstheme="majorBidi"/>
          <w:sz w:val="24"/>
          <w:szCs w:val="24"/>
        </w:rPr>
        <w:t xml:space="preserve"> it was the knowledge, experience, and skilled </w:t>
      </w:r>
      <w:r w:rsidR="00E66868" w:rsidRPr="00F84114">
        <w:rPr>
          <w:rFonts w:asciiTheme="majorBidi" w:hAnsiTheme="majorBidi" w:cstheme="majorBidi"/>
          <w:sz w:val="24"/>
          <w:szCs w:val="24"/>
        </w:rPr>
        <w:t xml:space="preserve">facilitation of the session which brought it all together. As a </w:t>
      </w:r>
      <w:r w:rsidR="00D93752" w:rsidRPr="00F84114">
        <w:rPr>
          <w:rFonts w:asciiTheme="majorBidi" w:hAnsiTheme="majorBidi" w:cstheme="majorBidi"/>
          <w:sz w:val="24"/>
          <w:szCs w:val="24"/>
        </w:rPr>
        <w:t xml:space="preserve">teacher’s comment </w:t>
      </w:r>
      <w:r w:rsidR="001353B0" w:rsidRPr="00F84114">
        <w:rPr>
          <w:rFonts w:asciiTheme="majorBidi" w:hAnsiTheme="majorBidi" w:cstheme="majorBidi"/>
          <w:sz w:val="24"/>
          <w:szCs w:val="24"/>
        </w:rPr>
        <w:t>illustrate</w:t>
      </w:r>
      <w:r w:rsidR="00E66868" w:rsidRPr="00F84114">
        <w:rPr>
          <w:rFonts w:asciiTheme="majorBidi" w:hAnsiTheme="majorBidi" w:cstheme="majorBidi"/>
          <w:sz w:val="24"/>
          <w:szCs w:val="24"/>
        </w:rPr>
        <w:t>s</w:t>
      </w:r>
      <w:r w:rsidR="001353B0" w:rsidRPr="00F84114">
        <w:rPr>
          <w:rFonts w:asciiTheme="majorBidi" w:hAnsiTheme="majorBidi" w:cstheme="majorBidi"/>
          <w:sz w:val="24"/>
          <w:szCs w:val="24"/>
        </w:rPr>
        <w:t xml:space="preserve">: </w:t>
      </w:r>
      <w:r w:rsidR="001353B0" w:rsidRPr="00F84114">
        <w:rPr>
          <w:rFonts w:asciiTheme="majorBidi" w:hAnsiTheme="majorBidi" w:cstheme="majorBidi"/>
          <w:i/>
          <w:iCs/>
          <w:sz w:val="24"/>
          <w:szCs w:val="24"/>
        </w:rPr>
        <w:t>“It was led by [an] expert who is passionate and very</w:t>
      </w:r>
      <w:r w:rsidR="00B642EF">
        <w:rPr>
          <w:rFonts w:asciiTheme="majorBidi" w:hAnsiTheme="majorBidi" w:cstheme="majorBidi"/>
          <w:i/>
          <w:iCs/>
          <w:sz w:val="24"/>
          <w:szCs w:val="24"/>
        </w:rPr>
        <w:t xml:space="preserve"> </w:t>
      </w:r>
      <w:r w:rsidR="001353B0" w:rsidRPr="00F84114">
        <w:rPr>
          <w:rFonts w:asciiTheme="majorBidi" w:hAnsiTheme="majorBidi" w:cstheme="majorBidi"/>
          <w:i/>
          <w:iCs/>
          <w:sz w:val="24"/>
          <w:szCs w:val="24"/>
        </w:rPr>
        <w:t>well</w:t>
      </w:r>
      <w:r w:rsidR="00B642EF">
        <w:rPr>
          <w:rFonts w:asciiTheme="majorBidi" w:hAnsiTheme="majorBidi" w:cstheme="majorBidi"/>
          <w:i/>
          <w:iCs/>
          <w:sz w:val="24"/>
          <w:szCs w:val="24"/>
        </w:rPr>
        <w:t>-</w:t>
      </w:r>
      <w:r w:rsidR="001353B0" w:rsidRPr="00F84114">
        <w:rPr>
          <w:rFonts w:asciiTheme="majorBidi" w:hAnsiTheme="majorBidi" w:cstheme="majorBidi"/>
          <w:i/>
          <w:iCs/>
          <w:sz w:val="24"/>
          <w:szCs w:val="24"/>
        </w:rPr>
        <w:t>informed – that and working with other agencies, which is always worthwhile, really helped my learning.”</w:t>
      </w:r>
    </w:p>
    <w:p w14:paraId="23513322" w14:textId="431FC74B" w:rsidR="00CB70C7" w:rsidRPr="00F84114" w:rsidRDefault="00E66868" w:rsidP="00F10EF8">
      <w:pPr>
        <w:spacing w:line="480" w:lineRule="auto"/>
        <w:jc w:val="both"/>
        <w:rPr>
          <w:rFonts w:asciiTheme="majorBidi" w:hAnsiTheme="majorBidi" w:cstheme="majorBidi"/>
          <w:i/>
          <w:iCs/>
          <w:sz w:val="24"/>
          <w:szCs w:val="24"/>
        </w:rPr>
      </w:pPr>
      <w:r w:rsidRPr="00F84114">
        <w:rPr>
          <w:rFonts w:asciiTheme="majorBidi" w:hAnsiTheme="majorBidi" w:cstheme="majorBidi"/>
          <w:sz w:val="24"/>
          <w:szCs w:val="24"/>
        </w:rPr>
        <w:t>All the participants detail</w:t>
      </w:r>
      <w:r w:rsidR="00784963">
        <w:rPr>
          <w:rFonts w:asciiTheme="majorBidi" w:hAnsiTheme="majorBidi" w:cstheme="majorBidi"/>
          <w:sz w:val="24"/>
          <w:szCs w:val="24"/>
        </w:rPr>
        <w:t>ed</w:t>
      </w:r>
      <w:r w:rsidRPr="00F84114">
        <w:rPr>
          <w:rFonts w:asciiTheme="majorBidi" w:hAnsiTheme="majorBidi" w:cstheme="majorBidi"/>
          <w:sz w:val="24"/>
          <w:szCs w:val="24"/>
        </w:rPr>
        <w:t xml:space="preserve"> the</w:t>
      </w:r>
      <w:r w:rsidR="006022F6">
        <w:rPr>
          <w:rFonts w:asciiTheme="majorBidi" w:hAnsiTheme="majorBidi" w:cstheme="majorBidi"/>
          <w:sz w:val="24"/>
          <w:szCs w:val="24"/>
        </w:rPr>
        <w:t>ir own</w:t>
      </w:r>
      <w:r w:rsidRPr="00F84114">
        <w:rPr>
          <w:rFonts w:asciiTheme="majorBidi" w:hAnsiTheme="majorBidi" w:cstheme="majorBidi"/>
          <w:sz w:val="24"/>
          <w:szCs w:val="24"/>
        </w:rPr>
        <w:t xml:space="preserve"> key learning points. The difference between discovery and disclosure was noted in the majority of the participants’ feedback. </w:t>
      </w:r>
      <w:r w:rsidR="002E68EF" w:rsidRPr="00F84114">
        <w:rPr>
          <w:rFonts w:asciiTheme="majorBidi" w:hAnsiTheme="majorBidi" w:cstheme="majorBidi"/>
          <w:sz w:val="24"/>
          <w:szCs w:val="24"/>
        </w:rPr>
        <w:t xml:space="preserve">A </w:t>
      </w:r>
      <w:r w:rsidR="00CB70C7" w:rsidRPr="00F84114">
        <w:rPr>
          <w:rFonts w:asciiTheme="majorBidi" w:hAnsiTheme="majorBidi" w:cstheme="majorBidi"/>
          <w:sz w:val="24"/>
          <w:szCs w:val="24"/>
        </w:rPr>
        <w:t>police officer</w:t>
      </w:r>
      <w:r w:rsidR="002E68EF" w:rsidRPr="00F84114">
        <w:rPr>
          <w:rFonts w:asciiTheme="majorBidi" w:hAnsiTheme="majorBidi" w:cstheme="majorBidi"/>
          <w:sz w:val="24"/>
          <w:szCs w:val="24"/>
        </w:rPr>
        <w:t>, like many other participants,</w:t>
      </w:r>
      <w:r w:rsidR="00CB70C7" w:rsidRPr="00F84114">
        <w:rPr>
          <w:rFonts w:asciiTheme="majorBidi" w:hAnsiTheme="majorBidi" w:cstheme="majorBidi"/>
          <w:sz w:val="24"/>
          <w:szCs w:val="24"/>
        </w:rPr>
        <w:t xml:space="preserve"> </w:t>
      </w:r>
      <w:r w:rsidR="00806B6B" w:rsidRPr="00F84114">
        <w:rPr>
          <w:rFonts w:asciiTheme="majorBidi" w:hAnsiTheme="majorBidi" w:cstheme="majorBidi"/>
          <w:sz w:val="24"/>
          <w:szCs w:val="24"/>
        </w:rPr>
        <w:t xml:space="preserve">noted </w:t>
      </w:r>
      <w:r w:rsidR="00DF3246">
        <w:rPr>
          <w:rFonts w:asciiTheme="majorBidi" w:hAnsiTheme="majorBidi" w:cstheme="majorBidi"/>
          <w:sz w:val="24"/>
          <w:szCs w:val="24"/>
        </w:rPr>
        <w:t>w</w:t>
      </w:r>
      <w:r w:rsidR="00DF3246" w:rsidRPr="00F84114">
        <w:rPr>
          <w:rFonts w:asciiTheme="majorBidi" w:hAnsiTheme="majorBidi" w:cstheme="majorBidi"/>
          <w:sz w:val="24"/>
          <w:szCs w:val="24"/>
        </w:rPr>
        <w:t xml:space="preserve">hat </w:t>
      </w:r>
      <w:proofErr w:type="gramStart"/>
      <w:r w:rsidR="00DF3246" w:rsidRPr="00F84114">
        <w:rPr>
          <w:rFonts w:asciiTheme="majorBidi" w:hAnsiTheme="majorBidi" w:cstheme="majorBidi"/>
          <w:sz w:val="24"/>
          <w:szCs w:val="24"/>
        </w:rPr>
        <w:t xml:space="preserve">was </w:t>
      </w:r>
      <w:r w:rsidR="00806B6B" w:rsidRPr="00F84114">
        <w:rPr>
          <w:rFonts w:asciiTheme="majorBidi" w:hAnsiTheme="majorBidi" w:cstheme="majorBidi"/>
          <w:sz w:val="24"/>
          <w:szCs w:val="24"/>
        </w:rPr>
        <w:t>for them an important point</w:t>
      </w:r>
      <w:proofErr w:type="gramEnd"/>
      <w:r w:rsidR="00CB70C7" w:rsidRPr="00F84114">
        <w:rPr>
          <w:rFonts w:asciiTheme="majorBidi" w:hAnsiTheme="majorBidi" w:cstheme="majorBidi"/>
          <w:sz w:val="24"/>
          <w:szCs w:val="24"/>
        </w:rPr>
        <w:t xml:space="preserve">: </w:t>
      </w:r>
      <w:r w:rsidR="00CB70C7" w:rsidRPr="00F84114">
        <w:rPr>
          <w:rFonts w:asciiTheme="majorBidi" w:hAnsiTheme="majorBidi" w:cstheme="majorBidi"/>
          <w:i/>
          <w:iCs/>
          <w:sz w:val="24"/>
          <w:szCs w:val="24"/>
        </w:rPr>
        <w:t>“Learning what support is out there for victims and their families</w:t>
      </w:r>
      <w:r w:rsidR="00DF3246">
        <w:rPr>
          <w:rFonts w:asciiTheme="majorBidi" w:hAnsiTheme="majorBidi" w:cstheme="majorBidi"/>
          <w:i/>
          <w:iCs/>
          <w:sz w:val="24"/>
          <w:szCs w:val="24"/>
        </w:rPr>
        <w:t>,</w:t>
      </w:r>
      <w:r w:rsidR="00CB70C7" w:rsidRPr="00F84114">
        <w:rPr>
          <w:rFonts w:asciiTheme="majorBidi" w:hAnsiTheme="majorBidi" w:cstheme="majorBidi"/>
          <w:i/>
          <w:iCs/>
          <w:sz w:val="24"/>
          <w:szCs w:val="24"/>
        </w:rPr>
        <w:t xml:space="preserve"> and the fact that they can be given support prior to court and not just after the process.” </w:t>
      </w:r>
    </w:p>
    <w:p w14:paraId="7D236FE5" w14:textId="6EE85997" w:rsidR="00CB70C7" w:rsidRPr="00F84114" w:rsidRDefault="00307B6E" w:rsidP="00255E46">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It was interesting that in the comments </w:t>
      </w:r>
      <w:proofErr w:type="gramStart"/>
      <w:r>
        <w:rPr>
          <w:rFonts w:asciiTheme="majorBidi" w:hAnsiTheme="majorBidi" w:cstheme="majorBidi"/>
          <w:sz w:val="24"/>
          <w:szCs w:val="24"/>
        </w:rPr>
        <w:t xml:space="preserve">both </w:t>
      </w:r>
      <w:r w:rsidR="00CB70C7" w:rsidRPr="00F84114">
        <w:rPr>
          <w:rFonts w:asciiTheme="majorBidi" w:hAnsiTheme="majorBidi" w:cstheme="majorBidi"/>
          <w:sz w:val="24"/>
          <w:szCs w:val="24"/>
        </w:rPr>
        <w:t xml:space="preserve"> police</w:t>
      </w:r>
      <w:proofErr w:type="gramEnd"/>
      <w:r w:rsidR="00CB70C7" w:rsidRPr="00F84114">
        <w:rPr>
          <w:rFonts w:asciiTheme="majorBidi" w:hAnsiTheme="majorBidi" w:cstheme="majorBidi"/>
          <w:sz w:val="24"/>
          <w:szCs w:val="24"/>
        </w:rPr>
        <w:t xml:space="preserve"> officers and social workers discussed the relationship between adopting a victim</w:t>
      </w:r>
      <w:r w:rsidR="00DF3246">
        <w:rPr>
          <w:rFonts w:asciiTheme="majorBidi" w:hAnsiTheme="majorBidi" w:cstheme="majorBidi"/>
          <w:sz w:val="24"/>
          <w:szCs w:val="24"/>
        </w:rPr>
        <w:t>-</w:t>
      </w:r>
      <w:r w:rsidR="00CB70C7" w:rsidRPr="00F84114">
        <w:rPr>
          <w:rFonts w:asciiTheme="majorBidi" w:hAnsiTheme="majorBidi" w:cstheme="majorBidi"/>
          <w:sz w:val="24"/>
          <w:szCs w:val="24"/>
        </w:rPr>
        <w:t>centred approach and achieving best evidence (ABE) in online CSEA cases</w:t>
      </w:r>
      <w:r w:rsidR="00B8077B" w:rsidRPr="00F84114">
        <w:rPr>
          <w:rFonts w:asciiTheme="majorBidi" w:hAnsiTheme="majorBidi" w:cstheme="majorBidi"/>
          <w:sz w:val="24"/>
          <w:szCs w:val="24"/>
        </w:rPr>
        <w:t xml:space="preserve"> </w:t>
      </w:r>
      <w:r w:rsidR="00DF3246">
        <w:rPr>
          <w:rFonts w:asciiTheme="majorBidi" w:hAnsiTheme="majorBidi" w:cstheme="majorBidi"/>
          <w:sz w:val="24"/>
          <w:szCs w:val="24"/>
        </w:rPr>
        <w:t>–</w:t>
      </w:r>
      <w:r w:rsidR="00DF3246" w:rsidRPr="00F84114">
        <w:rPr>
          <w:rFonts w:asciiTheme="majorBidi" w:hAnsiTheme="majorBidi" w:cstheme="majorBidi"/>
          <w:sz w:val="24"/>
          <w:szCs w:val="24"/>
        </w:rPr>
        <w:t xml:space="preserve"> </w:t>
      </w:r>
      <w:r w:rsidR="00CB70C7" w:rsidRPr="00F84114">
        <w:rPr>
          <w:rFonts w:asciiTheme="majorBidi" w:hAnsiTheme="majorBidi" w:cstheme="majorBidi"/>
          <w:sz w:val="24"/>
          <w:szCs w:val="24"/>
        </w:rPr>
        <w:t xml:space="preserve">as one police officer commented </w:t>
      </w:r>
      <w:r w:rsidR="00E66868" w:rsidRPr="00F84114">
        <w:rPr>
          <w:rFonts w:asciiTheme="majorBidi" w:hAnsiTheme="majorBidi" w:cstheme="majorBidi"/>
          <w:sz w:val="24"/>
          <w:szCs w:val="24"/>
        </w:rPr>
        <w:t xml:space="preserve">on </w:t>
      </w:r>
      <w:r w:rsidR="00CB70C7" w:rsidRPr="00F84114">
        <w:rPr>
          <w:rFonts w:asciiTheme="majorBidi" w:hAnsiTheme="majorBidi" w:cstheme="majorBidi"/>
          <w:sz w:val="24"/>
          <w:szCs w:val="24"/>
        </w:rPr>
        <w:t xml:space="preserve">aspects of the course that had made delegates think: </w:t>
      </w:r>
    </w:p>
    <w:p w14:paraId="5388AE82" w14:textId="77777777" w:rsidR="00CB70C7" w:rsidRPr="00F84114" w:rsidRDefault="00CB70C7" w:rsidP="00F10EF8">
      <w:pPr>
        <w:spacing w:line="480" w:lineRule="auto"/>
        <w:rPr>
          <w:rFonts w:asciiTheme="majorBidi" w:hAnsiTheme="majorBidi" w:cstheme="majorBidi"/>
          <w:sz w:val="24"/>
          <w:szCs w:val="24"/>
        </w:rPr>
      </w:pPr>
      <w:r w:rsidRPr="00F84114">
        <w:rPr>
          <w:rFonts w:asciiTheme="majorBidi" w:hAnsiTheme="majorBidi" w:cstheme="majorBidi"/>
          <w:i/>
          <w:iCs/>
          <w:sz w:val="24"/>
          <w:szCs w:val="24"/>
        </w:rPr>
        <w:t>“How we are going to deal with victims who are not ready for ABE given the new bail times of 28 days?”</w:t>
      </w:r>
      <w:r w:rsidRPr="00F84114">
        <w:rPr>
          <w:rFonts w:asciiTheme="majorBidi" w:hAnsiTheme="majorBidi" w:cstheme="majorBidi"/>
          <w:sz w:val="24"/>
          <w:szCs w:val="24"/>
        </w:rPr>
        <w:t xml:space="preserve"> </w:t>
      </w:r>
    </w:p>
    <w:p w14:paraId="3D9B970E" w14:textId="145DC470" w:rsidR="00E66868" w:rsidRPr="00F84114" w:rsidRDefault="00E66868" w:rsidP="00255E46">
      <w:pPr>
        <w:spacing w:line="480" w:lineRule="auto"/>
        <w:jc w:val="both"/>
        <w:rPr>
          <w:rFonts w:asciiTheme="majorBidi" w:hAnsiTheme="majorBidi" w:cstheme="majorBidi"/>
          <w:i/>
          <w:iCs/>
          <w:sz w:val="24"/>
          <w:szCs w:val="24"/>
        </w:rPr>
      </w:pPr>
      <w:r w:rsidRPr="00F84114">
        <w:rPr>
          <w:rFonts w:asciiTheme="majorBidi" w:hAnsiTheme="majorBidi" w:cstheme="majorBidi"/>
          <w:sz w:val="24"/>
          <w:szCs w:val="24"/>
        </w:rPr>
        <w:t>Reflecting on the wider professional context also emerged from the analysis as</w:t>
      </w:r>
      <w:r w:rsidR="00060537">
        <w:rPr>
          <w:rFonts w:asciiTheme="majorBidi" w:hAnsiTheme="majorBidi" w:cstheme="majorBidi"/>
          <w:sz w:val="24"/>
          <w:szCs w:val="24"/>
        </w:rPr>
        <w:t xml:space="preserve"> an</w:t>
      </w:r>
      <w:r w:rsidRPr="00F84114">
        <w:rPr>
          <w:rFonts w:asciiTheme="majorBidi" w:hAnsiTheme="majorBidi" w:cstheme="majorBidi"/>
          <w:sz w:val="24"/>
          <w:szCs w:val="24"/>
        </w:rPr>
        <w:t xml:space="preserve"> important </w:t>
      </w:r>
      <w:r w:rsidR="00B8077B" w:rsidRPr="00F84114">
        <w:rPr>
          <w:rFonts w:asciiTheme="majorBidi" w:hAnsiTheme="majorBidi" w:cstheme="majorBidi"/>
          <w:sz w:val="24"/>
          <w:szCs w:val="24"/>
        </w:rPr>
        <w:t>factor for consideration. A</w:t>
      </w:r>
      <w:r w:rsidR="00191671" w:rsidRPr="00F84114">
        <w:rPr>
          <w:rFonts w:asciiTheme="majorBidi" w:hAnsiTheme="majorBidi" w:cstheme="majorBidi"/>
          <w:sz w:val="24"/>
          <w:szCs w:val="24"/>
        </w:rPr>
        <w:t xml:space="preserve"> social worker observed</w:t>
      </w:r>
      <w:r w:rsidR="001714F6">
        <w:rPr>
          <w:rFonts w:asciiTheme="majorBidi" w:hAnsiTheme="majorBidi" w:cstheme="majorBidi"/>
          <w:sz w:val="24"/>
          <w:szCs w:val="24"/>
        </w:rPr>
        <w:t xml:space="preserve">, </w:t>
      </w:r>
      <w:r w:rsidR="00191671" w:rsidRPr="00F84114">
        <w:rPr>
          <w:rFonts w:asciiTheme="majorBidi" w:hAnsiTheme="majorBidi" w:cstheme="majorBidi"/>
          <w:i/>
          <w:iCs/>
          <w:sz w:val="24"/>
          <w:szCs w:val="24"/>
        </w:rPr>
        <w:t>“acknowledging the complete lack of understanding within social services about online sexual exploitation and how a child can be seen by jur</w:t>
      </w:r>
      <w:r w:rsidR="00EB7B1F" w:rsidRPr="00F84114">
        <w:rPr>
          <w:rFonts w:asciiTheme="majorBidi" w:hAnsiTheme="majorBidi" w:cstheme="majorBidi"/>
          <w:i/>
          <w:iCs/>
          <w:sz w:val="24"/>
          <w:szCs w:val="24"/>
        </w:rPr>
        <w:t xml:space="preserve">ies and judges as ‘asking for </w:t>
      </w:r>
      <w:r w:rsidR="00191671" w:rsidRPr="00F84114">
        <w:rPr>
          <w:rFonts w:asciiTheme="majorBidi" w:hAnsiTheme="majorBidi" w:cstheme="majorBidi"/>
          <w:i/>
          <w:iCs/>
          <w:sz w:val="24"/>
          <w:szCs w:val="24"/>
        </w:rPr>
        <w:t>it</w:t>
      </w:r>
      <w:r w:rsidR="00696994">
        <w:rPr>
          <w:rFonts w:asciiTheme="majorBidi" w:hAnsiTheme="majorBidi" w:cstheme="majorBidi"/>
          <w:i/>
          <w:iCs/>
          <w:sz w:val="24"/>
          <w:szCs w:val="24"/>
        </w:rPr>
        <w:t>’</w:t>
      </w:r>
      <w:r w:rsidR="00191671" w:rsidRPr="00F84114">
        <w:rPr>
          <w:rFonts w:asciiTheme="majorBidi" w:hAnsiTheme="majorBidi" w:cstheme="majorBidi"/>
          <w:i/>
          <w:iCs/>
          <w:sz w:val="24"/>
          <w:szCs w:val="24"/>
        </w:rPr>
        <w:t xml:space="preserve"> if </w:t>
      </w:r>
      <w:r w:rsidR="009330A2" w:rsidRPr="00F84114">
        <w:rPr>
          <w:rFonts w:asciiTheme="majorBidi" w:hAnsiTheme="majorBidi" w:cstheme="majorBidi"/>
          <w:i/>
          <w:iCs/>
          <w:sz w:val="24"/>
          <w:szCs w:val="24"/>
        </w:rPr>
        <w:t xml:space="preserve">they </w:t>
      </w:r>
      <w:r w:rsidR="00191671" w:rsidRPr="00F84114">
        <w:rPr>
          <w:rFonts w:asciiTheme="majorBidi" w:hAnsiTheme="majorBidi" w:cstheme="majorBidi"/>
          <w:i/>
          <w:iCs/>
          <w:sz w:val="24"/>
          <w:szCs w:val="24"/>
        </w:rPr>
        <w:t>post images online or return to the abuser.”</w:t>
      </w:r>
      <w:r w:rsidRPr="00F84114">
        <w:rPr>
          <w:rFonts w:asciiTheme="majorBidi" w:hAnsiTheme="majorBidi" w:cstheme="majorBidi"/>
          <w:i/>
          <w:iCs/>
          <w:sz w:val="24"/>
          <w:szCs w:val="24"/>
        </w:rPr>
        <w:t xml:space="preserve"> </w:t>
      </w:r>
      <w:r w:rsidRPr="00F84114">
        <w:rPr>
          <w:rFonts w:asciiTheme="majorBidi" w:hAnsiTheme="majorBidi" w:cstheme="majorBidi"/>
          <w:sz w:val="24"/>
          <w:szCs w:val="24"/>
        </w:rPr>
        <w:t>A teacher also exemplified the wider context</w:t>
      </w:r>
      <w:r w:rsidR="007D6E2D">
        <w:rPr>
          <w:rFonts w:asciiTheme="majorBidi" w:hAnsiTheme="majorBidi" w:cstheme="majorBidi"/>
          <w:sz w:val="24"/>
          <w:szCs w:val="24"/>
        </w:rPr>
        <w:t>,</w:t>
      </w:r>
      <w:r w:rsidR="001714F6">
        <w:rPr>
          <w:rFonts w:asciiTheme="majorBidi" w:hAnsiTheme="majorBidi" w:cstheme="majorBidi"/>
          <w:sz w:val="24"/>
          <w:szCs w:val="24"/>
        </w:rPr>
        <w:t xml:space="preserve"> </w:t>
      </w:r>
      <w:r w:rsidRPr="00F84114">
        <w:rPr>
          <w:rFonts w:asciiTheme="majorBidi" w:hAnsiTheme="majorBidi" w:cstheme="majorBidi"/>
          <w:sz w:val="24"/>
          <w:szCs w:val="24"/>
        </w:rPr>
        <w:t>but at a national/international level</w:t>
      </w:r>
      <w:r w:rsidR="001714F6">
        <w:rPr>
          <w:rFonts w:asciiTheme="majorBidi" w:hAnsiTheme="majorBidi" w:cstheme="majorBidi"/>
          <w:sz w:val="24"/>
          <w:szCs w:val="24"/>
        </w:rPr>
        <w:t>,</w:t>
      </w:r>
      <w:r w:rsidRPr="00F84114">
        <w:rPr>
          <w:rFonts w:asciiTheme="majorBidi" w:hAnsiTheme="majorBidi" w:cstheme="majorBidi"/>
          <w:sz w:val="24"/>
          <w:szCs w:val="24"/>
        </w:rPr>
        <w:t xml:space="preserve"> writing</w:t>
      </w:r>
      <w:r w:rsidR="001714F6">
        <w:rPr>
          <w:rFonts w:asciiTheme="majorBidi" w:hAnsiTheme="majorBidi" w:cstheme="majorBidi"/>
          <w:sz w:val="24"/>
          <w:szCs w:val="24"/>
        </w:rPr>
        <w:t>,</w:t>
      </w:r>
      <w:r w:rsidR="001714F6" w:rsidRPr="00F84114">
        <w:rPr>
          <w:rFonts w:asciiTheme="majorBidi" w:hAnsiTheme="majorBidi" w:cstheme="majorBidi"/>
          <w:i/>
          <w:iCs/>
          <w:sz w:val="24"/>
          <w:szCs w:val="24"/>
        </w:rPr>
        <w:t xml:space="preserve"> </w:t>
      </w:r>
      <w:r w:rsidRPr="00F84114">
        <w:rPr>
          <w:rFonts w:asciiTheme="majorBidi" w:hAnsiTheme="majorBidi" w:cstheme="majorBidi"/>
          <w:i/>
          <w:iCs/>
          <w:sz w:val="24"/>
          <w:szCs w:val="24"/>
        </w:rPr>
        <w:t xml:space="preserve">“I found the whole session </w:t>
      </w:r>
      <w:r w:rsidR="001714F6" w:rsidRPr="00F84114">
        <w:rPr>
          <w:rFonts w:asciiTheme="majorBidi" w:hAnsiTheme="majorBidi" w:cstheme="majorBidi"/>
          <w:i/>
          <w:iCs/>
          <w:sz w:val="24"/>
          <w:szCs w:val="24"/>
        </w:rPr>
        <w:t>thought</w:t>
      </w:r>
      <w:r w:rsidR="001714F6">
        <w:rPr>
          <w:rFonts w:asciiTheme="majorBidi" w:hAnsiTheme="majorBidi" w:cstheme="majorBidi"/>
          <w:i/>
          <w:iCs/>
          <w:sz w:val="24"/>
          <w:szCs w:val="24"/>
        </w:rPr>
        <w:t>-</w:t>
      </w:r>
      <w:r w:rsidRPr="00F84114">
        <w:rPr>
          <w:rFonts w:asciiTheme="majorBidi" w:hAnsiTheme="majorBidi" w:cstheme="majorBidi"/>
          <w:i/>
          <w:iCs/>
          <w:sz w:val="24"/>
          <w:szCs w:val="24"/>
        </w:rPr>
        <w:t xml:space="preserve">provoking. I was thinking about whether at a national level </w:t>
      </w:r>
      <w:r w:rsidRPr="00F84114">
        <w:rPr>
          <w:rFonts w:asciiTheme="majorBidi" w:hAnsiTheme="majorBidi" w:cstheme="majorBidi"/>
          <w:i/>
          <w:iCs/>
          <w:sz w:val="24"/>
          <w:szCs w:val="24"/>
        </w:rPr>
        <w:lastRenderedPageBreak/>
        <w:t>there are strategic discussions about all the child abuse/exploitation issues that we are facing as a country and internationally.”</w:t>
      </w:r>
    </w:p>
    <w:p w14:paraId="14FEC829" w14:textId="77777777" w:rsidR="0024301E" w:rsidRPr="00F84114" w:rsidRDefault="0024301E" w:rsidP="00F10EF8">
      <w:pPr>
        <w:spacing w:line="480" w:lineRule="auto"/>
        <w:rPr>
          <w:rFonts w:asciiTheme="majorBidi" w:hAnsiTheme="majorBidi" w:cstheme="majorBidi"/>
          <w:sz w:val="24"/>
          <w:szCs w:val="24"/>
        </w:rPr>
      </w:pPr>
    </w:p>
    <w:p w14:paraId="0D5178BB" w14:textId="77777777" w:rsidR="00085FFA" w:rsidRPr="00F84114" w:rsidRDefault="00085FFA" w:rsidP="00F10EF8">
      <w:pPr>
        <w:pStyle w:val="Heading2"/>
        <w:spacing w:line="480" w:lineRule="auto"/>
        <w:rPr>
          <w:rFonts w:asciiTheme="majorBidi" w:hAnsiTheme="majorBidi"/>
          <w:sz w:val="24"/>
          <w:szCs w:val="24"/>
        </w:rPr>
      </w:pPr>
      <w:r w:rsidRPr="00F84114">
        <w:rPr>
          <w:rFonts w:asciiTheme="majorBidi" w:hAnsiTheme="majorBidi"/>
          <w:sz w:val="24"/>
          <w:szCs w:val="24"/>
        </w:rPr>
        <w:t xml:space="preserve">Conclusions </w:t>
      </w:r>
    </w:p>
    <w:p w14:paraId="09915B61" w14:textId="3962035B" w:rsidR="00085FFA" w:rsidRPr="00F84114" w:rsidRDefault="00FB664C" w:rsidP="000211C6">
      <w:pPr>
        <w:spacing w:line="480" w:lineRule="auto"/>
        <w:jc w:val="both"/>
        <w:rPr>
          <w:rFonts w:asciiTheme="majorBidi" w:hAnsiTheme="majorBidi" w:cstheme="majorBidi"/>
          <w:sz w:val="24"/>
          <w:szCs w:val="24"/>
        </w:rPr>
      </w:pPr>
      <w:r w:rsidRPr="00F84114">
        <w:rPr>
          <w:rFonts w:asciiTheme="majorBidi" w:hAnsiTheme="majorBidi" w:cstheme="majorBidi"/>
          <w:sz w:val="24"/>
          <w:szCs w:val="24"/>
        </w:rPr>
        <w:t>A wide body of r</w:t>
      </w:r>
      <w:r w:rsidR="0024301E" w:rsidRPr="00F84114">
        <w:rPr>
          <w:rFonts w:asciiTheme="majorBidi" w:hAnsiTheme="majorBidi" w:cstheme="majorBidi"/>
          <w:sz w:val="24"/>
          <w:szCs w:val="24"/>
        </w:rPr>
        <w:t>esearch has clearly demonstrated that in contemporary society there a</w:t>
      </w:r>
      <w:r w:rsidR="00085FFA" w:rsidRPr="00F84114">
        <w:rPr>
          <w:rFonts w:asciiTheme="majorBidi" w:hAnsiTheme="majorBidi" w:cstheme="majorBidi"/>
          <w:sz w:val="24"/>
          <w:szCs w:val="24"/>
        </w:rPr>
        <w:t>re new risks</w:t>
      </w:r>
      <w:r w:rsidR="006022F6">
        <w:rPr>
          <w:rFonts w:asciiTheme="majorBidi" w:hAnsiTheme="majorBidi" w:cstheme="majorBidi"/>
          <w:sz w:val="24"/>
          <w:szCs w:val="24"/>
        </w:rPr>
        <w:t>,</w:t>
      </w:r>
      <w:r w:rsidR="0024301E" w:rsidRPr="00F84114">
        <w:rPr>
          <w:rFonts w:asciiTheme="majorBidi" w:hAnsiTheme="majorBidi" w:cstheme="majorBidi"/>
          <w:sz w:val="24"/>
          <w:szCs w:val="24"/>
        </w:rPr>
        <w:t xml:space="preserve"> includ</w:t>
      </w:r>
      <w:r w:rsidR="006022F6">
        <w:rPr>
          <w:rFonts w:asciiTheme="majorBidi" w:hAnsiTheme="majorBidi" w:cstheme="majorBidi"/>
          <w:sz w:val="24"/>
          <w:szCs w:val="24"/>
        </w:rPr>
        <w:t>ing</w:t>
      </w:r>
      <w:r w:rsidR="0024301E" w:rsidRPr="00F84114">
        <w:rPr>
          <w:rFonts w:asciiTheme="majorBidi" w:hAnsiTheme="majorBidi" w:cstheme="majorBidi"/>
          <w:sz w:val="24"/>
          <w:szCs w:val="24"/>
        </w:rPr>
        <w:t xml:space="preserve"> </w:t>
      </w:r>
      <w:r w:rsidR="00085FFA" w:rsidRPr="00F84114">
        <w:rPr>
          <w:rFonts w:asciiTheme="majorBidi" w:hAnsiTheme="majorBidi" w:cstheme="majorBidi"/>
          <w:sz w:val="24"/>
          <w:szCs w:val="24"/>
        </w:rPr>
        <w:t xml:space="preserve">risks from those who exploit children via the internet </w:t>
      </w:r>
      <w:r w:rsidR="00592C71" w:rsidRPr="00F84114">
        <w:rPr>
          <w:rFonts w:asciiTheme="majorBidi" w:hAnsiTheme="majorBidi" w:cstheme="majorBidi"/>
          <w:sz w:val="24"/>
          <w:szCs w:val="24"/>
        </w:rPr>
        <w:t xml:space="preserve">(Radford </w:t>
      </w:r>
      <w:r w:rsidR="00592C71" w:rsidRPr="00C05842">
        <w:rPr>
          <w:rFonts w:asciiTheme="majorBidi" w:hAnsiTheme="majorBidi" w:cstheme="majorBidi"/>
          <w:i/>
          <w:color w:val="FF0000"/>
          <w:sz w:val="24"/>
          <w:szCs w:val="24"/>
        </w:rPr>
        <w:t>et al.</w:t>
      </w:r>
      <w:r w:rsidR="00FA5895">
        <w:rPr>
          <w:rFonts w:asciiTheme="majorBidi" w:hAnsiTheme="majorBidi" w:cstheme="majorBidi"/>
          <w:i/>
          <w:color w:val="FF0000"/>
          <w:sz w:val="24"/>
          <w:szCs w:val="24"/>
        </w:rPr>
        <w:t>,</w:t>
      </w:r>
      <w:r w:rsidR="00592C71" w:rsidRPr="00C05842">
        <w:rPr>
          <w:rFonts w:asciiTheme="majorBidi" w:hAnsiTheme="majorBidi" w:cstheme="majorBidi"/>
          <w:i/>
          <w:color w:val="FF0000"/>
          <w:sz w:val="24"/>
          <w:szCs w:val="24"/>
        </w:rPr>
        <w:t xml:space="preserve"> </w:t>
      </w:r>
      <w:r w:rsidR="00592C71" w:rsidRPr="00F84114">
        <w:rPr>
          <w:rFonts w:asciiTheme="majorBidi" w:hAnsiTheme="majorBidi" w:cstheme="majorBidi"/>
          <w:sz w:val="24"/>
          <w:szCs w:val="24"/>
        </w:rPr>
        <w:t>2011</w:t>
      </w:r>
      <w:r w:rsidR="0024301E" w:rsidRPr="00F84114">
        <w:rPr>
          <w:rFonts w:asciiTheme="majorBidi" w:hAnsiTheme="majorBidi" w:cstheme="majorBidi"/>
          <w:sz w:val="24"/>
          <w:szCs w:val="24"/>
        </w:rPr>
        <w:t xml:space="preserve">; </w:t>
      </w:r>
      <w:r w:rsidR="0024301E" w:rsidRPr="00424465">
        <w:rPr>
          <w:rFonts w:asciiTheme="majorBidi" w:hAnsiTheme="majorBidi" w:cstheme="majorBidi"/>
          <w:sz w:val="24"/>
          <w:szCs w:val="24"/>
        </w:rPr>
        <w:t xml:space="preserve">Livingstone </w:t>
      </w:r>
      <w:r w:rsidR="0024301E" w:rsidRPr="00424465">
        <w:rPr>
          <w:rFonts w:asciiTheme="majorBidi" w:hAnsiTheme="majorBidi" w:cstheme="majorBidi"/>
          <w:i/>
          <w:sz w:val="24"/>
          <w:szCs w:val="24"/>
        </w:rPr>
        <w:t>et al.,</w:t>
      </w:r>
      <w:r w:rsidR="0024301E" w:rsidRPr="00424465">
        <w:rPr>
          <w:rFonts w:asciiTheme="majorBidi" w:hAnsiTheme="majorBidi" w:cstheme="majorBidi"/>
          <w:sz w:val="24"/>
          <w:szCs w:val="24"/>
        </w:rPr>
        <w:t xml:space="preserve"> 201</w:t>
      </w:r>
      <w:r w:rsidR="005D3FA6" w:rsidRPr="00424465">
        <w:rPr>
          <w:rFonts w:asciiTheme="majorBidi" w:hAnsiTheme="majorBidi" w:cstheme="majorBidi"/>
          <w:sz w:val="24"/>
          <w:szCs w:val="24"/>
        </w:rPr>
        <w:t>7</w:t>
      </w:r>
      <w:r w:rsidR="0024301E" w:rsidRPr="00424465">
        <w:rPr>
          <w:rFonts w:asciiTheme="majorBidi" w:hAnsiTheme="majorBidi" w:cstheme="majorBidi"/>
          <w:sz w:val="24"/>
          <w:szCs w:val="24"/>
        </w:rPr>
        <w:t xml:space="preserve"> and </w:t>
      </w:r>
      <w:r w:rsidR="004155B0" w:rsidRPr="00424465">
        <w:rPr>
          <w:rFonts w:asciiTheme="majorBidi" w:hAnsiTheme="majorBidi" w:cstheme="majorBidi"/>
          <w:sz w:val="24"/>
          <w:szCs w:val="24"/>
        </w:rPr>
        <w:t>Palmer, 2015)</w:t>
      </w:r>
      <w:r w:rsidR="00592C71" w:rsidRPr="00424465">
        <w:rPr>
          <w:rFonts w:asciiTheme="majorBidi" w:hAnsiTheme="majorBidi" w:cstheme="majorBidi"/>
          <w:sz w:val="24"/>
          <w:szCs w:val="24"/>
        </w:rPr>
        <w:t xml:space="preserve">. </w:t>
      </w:r>
      <w:r w:rsidR="000F446A" w:rsidRPr="00424465">
        <w:rPr>
          <w:rFonts w:asciiTheme="majorBidi" w:hAnsiTheme="majorBidi" w:cstheme="majorBidi"/>
          <w:sz w:val="24"/>
          <w:szCs w:val="24"/>
        </w:rPr>
        <w:t xml:space="preserve">The </w:t>
      </w:r>
      <w:r w:rsidR="002E1843" w:rsidRPr="00424465">
        <w:rPr>
          <w:rFonts w:asciiTheme="majorBidi" w:hAnsiTheme="majorBidi" w:cstheme="majorBidi"/>
          <w:sz w:val="24"/>
          <w:szCs w:val="24"/>
        </w:rPr>
        <w:t>United Nations Convention on the Rights of the Child</w:t>
      </w:r>
      <w:r w:rsidR="000F446A" w:rsidRPr="00424465">
        <w:rPr>
          <w:rFonts w:asciiTheme="majorBidi" w:hAnsiTheme="majorBidi" w:cstheme="majorBidi"/>
          <w:sz w:val="24"/>
          <w:szCs w:val="24"/>
        </w:rPr>
        <w:t xml:space="preserve"> highlighted the importance of promoting children’s and young people’s rights in a globalised world</w:t>
      </w:r>
      <w:r w:rsidR="002E1843" w:rsidRPr="00424465">
        <w:rPr>
          <w:rFonts w:asciiTheme="majorBidi" w:hAnsiTheme="majorBidi" w:cstheme="majorBidi"/>
          <w:sz w:val="24"/>
          <w:szCs w:val="24"/>
        </w:rPr>
        <w:t xml:space="preserve"> –</w:t>
      </w:r>
      <w:r w:rsidR="000F446A" w:rsidRPr="00424465">
        <w:rPr>
          <w:rFonts w:asciiTheme="majorBidi" w:hAnsiTheme="majorBidi" w:cstheme="majorBidi"/>
          <w:sz w:val="24"/>
          <w:szCs w:val="24"/>
        </w:rPr>
        <w:t xml:space="preserve"> yet the balance</w:t>
      </w:r>
      <w:r w:rsidR="005106CE" w:rsidRPr="00424465">
        <w:rPr>
          <w:rFonts w:asciiTheme="majorBidi" w:hAnsiTheme="majorBidi" w:cstheme="majorBidi"/>
          <w:sz w:val="24"/>
          <w:szCs w:val="24"/>
        </w:rPr>
        <w:t xml:space="preserve"> between children’s rights to participation and their </w:t>
      </w:r>
      <w:r w:rsidR="00742D50" w:rsidRPr="00424465">
        <w:rPr>
          <w:rFonts w:asciiTheme="majorBidi" w:hAnsiTheme="majorBidi" w:cstheme="majorBidi"/>
          <w:sz w:val="24"/>
          <w:szCs w:val="24"/>
        </w:rPr>
        <w:t>rights</w:t>
      </w:r>
      <w:r w:rsidR="005106CE" w:rsidRPr="00424465">
        <w:rPr>
          <w:rFonts w:asciiTheme="majorBidi" w:hAnsiTheme="majorBidi" w:cstheme="majorBidi"/>
          <w:sz w:val="24"/>
          <w:szCs w:val="24"/>
        </w:rPr>
        <w:t xml:space="preserve"> to protection is far from straightforward</w:t>
      </w:r>
      <w:r w:rsidR="000F446A" w:rsidRPr="00424465">
        <w:rPr>
          <w:rFonts w:asciiTheme="majorBidi" w:hAnsiTheme="majorBidi" w:cstheme="majorBidi"/>
          <w:sz w:val="24"/>
          <w:szCs w:val="24"/>
        </w:rPr>
        <w:t xml:space="preserve">. </w:t>
      </w:r>
      <w:r w:rsidR="0024301E" w:rsidRPr="00424465">
        <w:rPr>
          <w:rFonts w:asciiTheme="majorBidi" w:hAnsiTheme="majorBidi" w:cstheme="majorBidi"/>
          <w:sz w:val="24"/>
          <w:szCs w:val="24"/>
        </w:rPr>
        <w:t>Children and young people</w:t>
      </w:r>
      <w:r w:rsidR="000F446A" w:rsidRPr="00424465">
        <w:rPr>
          <w:rFonts w:asciiTheme="majorBidi" w:hAnsiTheme="majorBidi" w:cstheme="majorBidi"/>
          <w:sz w:val="24"/>
          <w:szCs w:val="24"/>
        </w:rPr>
        <w:t xml:space="preserve"> have a </w:t>
      </w:r>
      <w:r w:rsidR="0024301E" w:rsidRPr="00424465">
        <w:rPr>
          <w:rFonts w:asciiTheme="majorBidi" w:hAnsiTheme="majorBidi" w:cstheme="majorBidi"/>
          <w:sz w:val="24"/>
          <w:szCs w:val="24"/>
        </w:rPr>
        <w:t>right to be protected but also to participate in the information society and the knowledge economy</w:t>
      </w:r>
      <w:r w:rsidR="00A82E55" w:rsidRPr="00424465">
        <w:rPr>
          <w:rFonts w:asciiTheme="majorBidi" w:hAnsiTheme="majorBidi" w:cstheme="majorBidi"/>
          <w:sz w:val="24"/>
          <w:szCs w:val="24"/>
        </w:rPr>
        <w:t>,</w:t>
      </w:r>
      <w:r w:rsidR="0024301E" w:rsidRPr="00424465">
        <w:rPr>
          <w:rFonts w:asciiTheme="majorBidi" w:hAnsiTheme="majorBidi" w:cstheme="majorBidi"/>
          <w:sz w:val="24"/>
          <w:szCs w:val="24"/>
        </w:rPr>
        <w:t xml:space="preserve"> </w:t>
      </w:r>
      <w:r w:rsidR="00D9044A" w:rsidRPr="00424465">
        <w:rPr>
          <w:rFonts w:asciiTheme="majorBidi" w:hAnsiTheme="majorBidi" w:cstheme="majorBidi"/>
          <w:sz w:val="24"/>
          <w:szCs w:val="24"/>
        </w:rPr>
        <w:t xml:space="preserve">and </w:t>
      </w:r>
      <w:proofErr w:type="spellStart"/>
      <w:r w:rsidR="00D9044A" w:rsidRPr="00424465">
        <w:rPr>
          <w:rFonts w:asciiTheme="majorBidi" w:hAnsiTheme="majorBidi" w:cstheme="majorBidi"/>
          <w:sz w:val="24"/>
          <w:szCs w:val="24"/>
        </w:rPr>
        <w:t>Savirimuthu</w:t>
      </w:r>
      <w:proofErr w:type="spellEnd"/>
      <w:r w:rsidR="00D9044A" w:rsidRPr="00424465">
        <w:rPr>
          <w:rFonts w:asciiTheme="majorBidi" w:hAnsiTheme="majorBidi" w:cstheme="majorBidi"/>
          <w:sz w:val="24"/>
          <w:szCs w:val="24"/>
        </w:rPr>
        <w:t xml:space="preserve"> (2011</w:t>
      </w:r>
      <w:r w:rsidR="00D44F80" w:rsidRPr="00424465">
        <w:rPr>
          <w:rFonts w:asciiTheme="majorBidi" w:hAnsiTheme="majorBidi" w:cstheme="majorBidi"/>
          <w:sz w:val="24"/>
          <w:szCs w:val="24"/>
        </w:rPr>
        <w:t>,</w:t>
      </w:r>
      <w:r w:rsidR="00D9044A" w:rsidRPr="00424465">
        <w:rPr>
          <w:rFonts w:asciiTheme="majorBidi" w:hAnsiTheme="majorBidi" w:cstheme="majorBidi"/>
          <w:sz w:val="24"/>
          <w:szCs w:val="24"/>
        </w:rPr>
        <w:t xml:space="preserve"> </w:t>
      </w:r>
      <w:r w:rsidR="00A82E55" w:rsidRPr="00424465">
        <w:rPr>
          <w:rFonts w:asciiTheme="majorBidi" w:hAnsiTheme="majorBidi" w:cstheme="majorBidi"/>
          <w:sz w:val="24"/>
          <w:szCs w:val="24"/>
        </w:rPr>
        <w:t xml:space="preserve">p. </w:t>
      </w:r>
      <w:r w:rsidR="00D9044A" w:rsidRPr="00424465">
        <w:rPr>
          <w:rFonts w:asciiTheme="majorBidi" w:hAnsiTheme="majorBidi" w:cstheme="majorBidi"/>
          <w:sz w:val="24"/>
          <w:szCs w:val="24"/>
        </w:rPr>
        <w:t xml:space="preserve">547) </w:t>
      </w:r>
      <w:r w:rsidR="00C576DE" w:rsidRPr="00424465">
        <w:rPr>
          <w:rFonts w:asciiTheme="majorBidi" w:hAnsiTheme="majorBidi" w:cstheme="majorBidi"/>
          <w:sz w:val="24"/>
          <w:szCs w:val="24"/>
        </w:rPr>
        <w:t xml:space="preserve">proposed </w:t>
      </w:r>
      <w:r w:rsidR="00D9044A" w:rsidRPr="00424465">
        <w:rPr>
          <w:rFonts w:asciiTheme="majorBidi" w:hAnsiTheme="majorBidi" w:cstheme="majorBidi"/>
          <w:sz w:val="24"/>
          <w:szCs w:val="24"/>
        </w:rPr>
        <w:t xml:space="preserve">that “child safety issues are now being transformed into legal and social obligations”. </w:t>
      </w:r>
      <w:r w:rsidR="005F4B3A" w:rsidRPr="00424465">
        <w:rPr>
          <w:rFonts w:asciiTheme="majorBidi" w:hAnsiTheme="majorBidi" w:cstheme="majorBidi"/>
          <w:sz w:val="24"/>
          <w:szCs w:val="24"/>
        </w:rPr>
        <w:t>There remains an urgent need to understand the complex relationship between children’s rights to participation, privacy and protection online (</w:t>
      </w:r>
      <w:r w:rsidR="000211C6" w:rsidRPr="00424465">
        <w:rPr>
          <w:rFonts w:asciiTheme="majorBidi" w:hAnsiTheme="majorBidi" w:cstheme="majorBidi"/>
          <w:sz w:val="24"/>
          <w:szCs w:val="24"/>
        </w:rPr>
        <w:t>author</w:t>
      </w:r>
      <w:r w:rsidR="00FA5895" w:rsidRPr="00424465">
        <w:rPr>
          <w:rFonts w:asciiTheme="majorBidi" w:hAnsiTheme="majorBidi" w:cstheme="majorBidi"/>
          <w:sz w:val="24"/>
          <w:szCs w:val="24"/>
        </w:rPr>
        <w:t>’s own</w:t>
      </w:r>
      <w:r w:rsidR="000211C6" w:rsidRPr="00424465">
        <w:rPr>
          <w:rFonts w:asciiTheme="majorBidi" w:hAnsiTheme="majorBidi" w:cstheme="majorBidi"/>
          <w:sz w:val="24"/>
          <w:szCs w:val="24"/>
        </w:rPr>
        <w:t xml:space="preserve">, </w:t>
      </w:r>
      <w:r w:rsidR="00A82E55" w:rsidRPr="00424465">
        <w:rPr>
          <w:rFonts w:asciiTheme="majorBidi" w:hAnsiTheme="majorBidi" w:cstheme="majorBidi"/>
          <w:sz w:val="24"/>
          <w:szCs w:val="24"/>
        </w:rPr>
        <w:t>date;</w:t>
      </w:r>
      <w:r w:rsidR="005F4B3A" w:rsidRPr="00424465">
        <w:rPr>
          <w:rFonts w:asciiTheme="majorBidi" w:hAnsiTheme="majorBidi" w:cstheme="majorBidi"/>
          <w:sz w:val="24"/>
          <w:szCs w:val="24"/>
        </w:rPr>
        <w:t xml:space="preserve"> </w:t>
      </w:r>
      <w:r w:rsidR="00E66868" w:rsidRPr="00424465">
        <w:rPr>
          <w:rFonts w:asciiTheme="majorBidi" w:hAnsiTheme="majorBidi" w:cstheme="majorBidi"/>
          <w:sz w:val="24"/>
          <w:szCs w:val="24"/>
        </w:rPr>
        <w:t>Palmer, 2015)</w:t>
      </w:r>
      <w:r w:rsidR="005F4B3A" w:rsidRPr="00424465">
        <w:rPr>
          <w:rFonts w:asciiTheme="majorBidi" w:hAnsiTheme="majorBidi" w:cstheme="majorBidi"/>
          <w:sz w:val="24"/>
          <w:szCs w:val="24"/>
        </w:rPr>
        <w:t>.</w:t>
      </w:r>
    </w:p>
    <w:p w14:paraId="286B499E" w14:textId="2A6AC4C3" w:rsidR="000F446A" w:rsidRPr="00F84114" w:rsidRDefault="000F446A" w:rsidP="00255E46">
      <w:pPr>
        <w:spacing w:line="480" w:lineRule="auto"/>
        <w:jc w:val="both"/>
        <w:rPr>
          <w:rFonts w:asciiTheme="majorBidi" w:hAnsiTheme="majorBidi" w:cstheme="majorBidi"/>
          <w:sz w:val="24"/>
          <w:szCs w:val="24"/>
        </w:rPr>
      </w:pPr>
      <w:r w:rsidRPr="00F84114">
        <w:rPr>
          <w:rFonts w:asciiTheme="majorBidi" w:hAnsiTheme="majorBidi" w:cstheme="majorBidi"/>
          <w:sz w:val="24"/>
          <w:szCs w:val="24"/>
        </w:rPr>
        <w:t>Martin (2016</w:t>
      </w:r>
      <w:r w:rsidR="00D44F80">
        <w:rPr>
          <w:rFonts w:asciiTheme="majorBidi" w:hAnsiTheme="majorBidi" w:cstheme="majorBidi"/>
          <w:sz w:val="24"/>
          <w:szCs w:val="24"/>
        </w:rPr>
        <w:t>,</w:t>
      </w:r>
      <w:r w:rsidRPr="00F84114">
        <w:rPr>
          <w:rFonts w:asciiTheme="majorBidi" w:hAnsiTheme="majorBidi" w:cstheme="majorBidi"/>
          <w:sz w:val="24"/>
          <w:szCs w:val="24"/>
        </w:rPr>
        <w:t xml:space="preserve"> p. 385) discusses the implications of cyberspace and child sexual abuse for </w:t>
      </w:r>
      <w:r w:rsidR="005D3FA6">
        <w:rPr>
          <w:rFonts w:asciiTheme="majorBidi" w:hAnsiTheme="majorBidi" w:cstheme="majorBidi"/>
          <w:sz w:val="24"/>
          <w:szCs w:val="24"/>
        </w:rPr>
        <w:t xml:space="preserve">social work </w:t>
      </w:r>
      <w:r w:rsidRPr="00F84114">
        <w:rPr>
          <w:rFonts w:asciiTheme="majorBidi" w:hAnsiTheme="majorBidi" w:cstheme="majorBidi"/>
          <w:sz w:val="24"/>
          <w:szCs w:val="24"/>
        </w:rPr>
        <w:t xml:space="preserve">practice: </w:t>
      </w:r>
    </w:p>
    <w:p w14:paraId="36F400C6" w14:textId="23540AE3" w:rsidR="00592C71" w:rsidRPr="00F84114" w:rsidRDefault="00592C71" w:rsidP="00255E46">
      <w:pPr>
        <w:spacing w:line="480" w:lineRule="auto"/>
        <w:ind w:left="720"/>
        <w:jc w:val="both"/>
        <w:rPr>
          <w:rFonts w:asciiTheme="majorBidi" w:hAnsiTheme="majorBidi" w:cstheme="majorBidi"/>
          <w:sz w:val="24"/>
          <w:szCs w:val="24"/>
        </w:rPr>
      </w:pPr>
      <w:r w:rsidRPr="00F84114">
        <w:rPr>
          <w:rFonts w:asciiTheme="majorBidi" w:hAnsiTheme="majorBidi" w:cstheme="majorBidi"/>
          <w:sz w:val="24"/>
          <w:szCs w:val="24"/>
        </w:rPr>
        <w:t>Conceptualising cyberspace as a new system in the ecology of children</w:t>
      </w:r>
      <w:r w:rsidR="000F446A" w:rsidRPr="00F84114">
        <w:rPr>
          <w:rFonts w:asciiTheme="majorBidi" w:hAnsiTheme="majorBidi" w:cstheme="majorBidi"/>
          <w:sz w:val="24"/>
          <w:szCs w:val="24"/>
        </w:rPr>
        <w:t xml:space="preserve"> </w:t>
      </w:r>
      <w:r w:rsidRPr="00F84114">
        <w:rPr>
          <w:rFonts w:asciiTheme="majorBidi" w:hAnsiTheme="majorBidi" w:cstheme="majorBidi"/>
          <w:sz w:val="24"/>
          <w:szCs w:val="24"/>
        </w:rPr>
        <w:t xml:space="preserve">(Martin, 2013, 2014; Martin and </w:t>
      </w:r>
      <w:proofErr w:type="spellStart"/>
      <w:r w:rsidRPr="00F84114">
        <w:rPr>
          <w:rFonts w:asciiTheme="majorBidi" w:hAnsiTheme="majorBidi" w:cstheme="majorBidi"/>
          <w:sz w:val="24"/>
          <w:szCs w:val="24"/>
        </w:rPr>
        <w:t>Alaggia</w:t>
      </w:r>
      <w:proofErr w:type="spellEnd"/>
      <w:r w:rsidRPr="00F84114">
        <w:rPr>
          <w:rFonts w:asciiTheme="majorBidi" w:hAnsiTheme="majorBidi" w:cstheme="majorBidi"/>
          <w:sz w:val="24"/>
          <w:szCs w:val="24"/>
        </w:rPr>
        <w:t>, 2013) may help social workers to</w:t>
      </w:r>
      <w:r w:rsidR="000F446A" w:rsidRPr="00F84114">
        <w:rPr>
          <w:rFonts w:asciiTheme="majorBidi" w:hAnsiTheme="majorBidi" w:cstheme="majorBidi"/>
          <w:sz w:val="24"/>
          <w:szCs w:val="24"/>
        </w:rPr>
        <w:t xml:space="preserve"> </w:t>
      </w:r>
      <w:r w:rsidRPr="00F84114">
        <w:rPr>
          <w:rFonts w:asciiTheme="majorBidi" w:hAnsiTheme="majorBidi" w:cstheme="majorBidi"/>
          <w:sz w:val="24"/>
          <w:szCs w:val="24"/>
        </w:rPr>
        <w:t>consider the risk of the involvement of the internet in cases of sexual</w:t>
      </w:r>
      <w:r w:rsidR="000F446A" w:rsidRPr="00F84114">
        <w:rPr>
          <w:rFonts w:asciiTheme="majorBidi" w:hAnsiTheme="majorBidi" w:cstheme="majorBidi"/>
          <w:sz w:val="24"/>
          <w:szCs w:val="24"/>
        </w:rPr>
        <w:t xml:space="preserve"> </w:t>
      </w:r>
      <w:r w:rsidRPr="00F84114">
        <w:rPr>
          <w:rFonts w:asciiTheme="majorBidi" w:hAnsiTheme="majorBidi" w:cstheme="majorBidi"/>
          <w:sz w:val="24"/>
          <w:szCs w:val="24"/>
        </w:rPr>
        <w:t>abuse; consider the differential impact of the internet on children made subjects</w:t>
      </w:r>
      <w:r w:rsidR="000F446A" w:rsidRPr="00F84114">
        <w:rPr>
          <w:rFonts w:asciiTheme="majorBidi" w:hAnsiTheme="majorBidi" w:cstheme="majorBidi"/>
          <w:sz w:val="24"/>
          <w:szCs w:val="24"/>
        </w:rPr>
        <w:t xml:space="preserve"> </w:t>
      </w:r>
      <w:r w:rsidRPr="00F84114">
        <w:rPr>
          <w:rFonts w:asciiTheme="majorBidi" w:hAnsiTheme="majorBidi" w:cstheme="majorBidi"/>
          <w:sz w:val="24"/>
          <w:szCs w:val="24"/>
        </w:rPr>
        <w:t>of abuse; consider the relationship and overlap between online and</w:t>
      </w:r>
      <w:r w:rsidR="000F446A" w:rsidRPr="00F84114">
        <w:rPr>
          <w:rFonts w:asciiTheme="majorBidi" w:hAnsiTheme="majorBidi" w:cstheme="majorBidi"/>
          <w:sz w:val="24"/>
          <w:szCs w:val="24"/>
        </w:rPr>
        <w:t xml:space="preserve"> </w:t>
      </w:r>
      <w:r w:rsidRPr="00F84114">
        <w:rPr>
          <w:rFonts w:asciiTheme="majorBidi" w:hAnsiTheme="majorBidi" w:cstheme="majorBidi"/>
          <w:sz w:val="24"/>
          <w:szCs w:val="24"/>
        </w:rPr>
        <w:t>offline sexual abuse; and explore the meaning of the potential non-resolution</w:t>
      </w:r>
      <w:r w:rsidR="000F446A" w:rsidRPr="00F84114">
        <w:rPr>
          <w:rFonts w:asciiTheme="majorBidi" w:hAnsiTheme="majorBidi" w:cstheme="majorBidi"/>
          <w:sz w:val="24"/>
          <w:szCs w:val="24"/>
        </w:rPr>
        <w:t xml:space="preserve"> </w:t>
      </w:r>
      <w:r w:rsidRPr="00F84114">
        <w:rPr>
          <w:rFonts w:asciiTheme="majorBidi" w:hAnsiTheme="majorBidi" w:cstheme="majorBidi"/>
          <w:sz w:val="24"/>
          <w:szCs w:val="24"/>
        </w:rPr>
        <w:t>of children’s online sexually abusiv</w:t>
      </w:r>
      <w:r w:rsidR="000F446A" w:rsidRPr="00F84114">
        <w:rPr>
          <w:rFonts w:asciiTheme="majorBidi" w:hAnsiTheme="majorBidi" w:cstheme="majorBidi"/>
          <w:sz w:val="24"/>
          <w:szCs w:val="24"/>
        </w:rPr>
        <w:t xml:space="preserve">e </w:t>
      </w:r>
      <w:r w:rsidR="00DA0958" w:rsidRPr="00F84114">
        <w:rPr>
          <w:rFonts w:asciiTheme="majorBidi" w:hAnsiTheme="majorBidi" w:cstheme="majorBidi"/>
          <w:sz w:val="24"/>
          <w:szCs w:val="24"/>
        </w:rPr>
        <w:t>experience</w:t>
      </w:r>
      <w:r w:rsidR="00DC3E05">
        <w:rPr>
          <w:rFonts w:asciiTheme="majorBidi" w:hAnsiTheme="majorBidi" w:cstheme="majorBidi"/>
          <w:sz w:val="24"/>
          <w:szCs w:val="24"/>
        </w:rPr>
        <w:t>.</w:t>
      </w:r>
    </w:p>
    <w:p w14:paraId="232A011E" w14:textId="7C3B1F7E" w:rsidR="007C6358" w:rsidRDefault="000D5602" w:rsidP="00634827">
      <w:pPr>
        <w:spacing w:before="100" w:beforeAutospacing="1" w:after="100" w:afterAutospacing="1" w:line="480" w:lineRule="auto"/>
        <w:jc w:val="both"/>
        <w:rPr>
          <w:rFonts w:asciiTheme="majorBidi" w:hAnsiTheme="majorBidi" w:cstheme="majorBidi"/>
          <w:sz w:val="24"/>
          <w:szCs w:val="24"/>
        </w:rPr>
      </w:pPr>
      <w:r w:rsidRPr="00DA0958">
        <w:rPr>
          <w:rFonts w:asciiTheme="majorBidi" w:hAnsiTheme="majorBidi" w:cstheme="majorBidi"/>
          <w:sz w:val="24"/>
          <w:szCs w:val="24"/>
        </w:rPr>
        <w:lastRenderedPageBreak/>
        <w:t xml:space="preserve">Her observation above, however, does </w:t>
      </w:r>
      <w:r w:rsidR="009330A2" w:rsidRPr="00DA0958">
        <w:rPr>
          <w:rFonts w:asciiTheme="majorBidi" w:hAnsiTheme="majorBidi" w:cstheme="majorBidi"/>
          <w:sz w:val="24"/>
          <w:szCs w:val="24"/>
        </w:rPr>
        <w:t>not</w:t>
      </w:r>
      <w:r w:rsidRPr="00DA0958">
        <w:rPr>
          <w:rFonts w:asciiTheme="majorBidi" w:hAnsiTheme="majorBidi" w:cstheme="majorBidi"/>
          <w:sz w:val="24"/>
          <w:szCs w:val="24"/>
        </w:rPr>
        <w:t xml:space="preserve"> just apply to social work</w:t>
      </w:r>
      <w:r w:rsidR="005D3FA6" w:rsidRPr="00DA0958">
        <w:rPr>
          <w:rFonts w:asciiTheme="majorBidi" w:hAnsiTheme="majorBidi" w:cstheme="majorBidi"/>
          <w:sz w:val="24"/>
          <w:szCs w:val="24"/>
        </w:rPr>
        <w:t xml:space="preserve">. </w:t>
      </w:r>
      <w:r w:rsidR="00382743" w:rsidRPr="00DA0958">
        <w:rPr>
          <w:rFonts w:asciiTheme="majorBidi" w:hAnsiTheme="majorBidi" w:cstheme="majorBidi"/>
          <w:sz w:val="24"/>
          <w:szCs w:val="24"/>
        </w:rPr>
        <w:t xml:space="preserve">The recent HM </w:t>
      </w:r>
      <w:r w:rsidR="00DA0958" w:rsidRPr="00DA0958">
        <w:rPr>
          <w:rFonts w:asciiTheme="majorBidi" w:hAnsiTheme="majorBidi" w:cstheme="majorBidi"/>
          <w:sz w:val="24"/>
          <w:szCs w:val="24"/>
        </w:rPr>
        <w:t xml:space="preserve">Government </w:t>
      </w:r>
      <w:r w:rsidR="00382743" w:rsidRPr="00A26366">
        <w:rPr>
          <w:rFonts w:asciiTheme="majorBidi" w:hAnsiTheme="majorBidi" w:cstheme="majorBidi"/>
          <w:sz w:val="24"/>
          <w:szCs w:val="24"/>
        </w:rPr>
        <w:t>(2017</w:t>
      </w:r>
      <w:r w:rsidR="00307B6E">
        <w:rPr>
          <w:rFonts w:asciiTheme="majorBidi" w:hAnsiTheme="majorBidi" w:cstheme="majorBidi"/>
          <w:sz w:val="24"/>
          <w:szCs w:val="24"/>
        </w:rPr>
        <w:t>, p. 28</w:t>
      </w:r>
      <w:r w:rsidR="00382743" w:rsidRPr="00A26366">
        <w:rPr>
          <w:rFonts w:asciiTheme="majorBidi" w:hAnsiTheme="majorBidi" w:cstheme="majorBidi"/>
          <w:sz w:val="24"/>
          <w:szCs w:val="24"/>
        </w:rPr>
        <w:t xml:space="preserve">) green paper in UK states: </w:t>
      </w:r>
      <w:r w:rsidR="00DA0958" w:rsidRPr="00424465">
        <w:rPr>
          <w:rFonts w:ascii="Times New Roman" w:hAnsi="Times New Roman" w:cs="Times New Roman"/>
          <w:sz w:val="24"/>
          <w:szCs w:val="24"/>
        </w:rPr>
        <w:t>“</w:t>
      </w:r>
      <w:r w:rsidR="00307B6E" w:rsidRPr="00424465">
        <w:rPr>
          <w:rFonts w:ascii="Times New Roman" w:hAnsi="Times New Roman" w:cs="Times New Roman"/>
        </w:rPr>
        <w:t>The role of schools in assisting children with online safety is not restricted to formal education. Schools play a critical role supporting children when they have suffered online harms. This can include responding to incidents of cyberbullying (both in and outside of school hours) and intervening following the unwanted sharing of sexually explicit images around classmates</w:t>
      </w:r>
      <w:r w:rsidR="00A47285">
        <w:rPr>
          <w:rFonts w:ascii="Times New Roman" w:hAnsi="Times New Roman" w:cs="Times New Roman"/>
        </w:rPr>
        <w:t>”</w:t>
      </w:r>
      <w:r w:rsidR="00307B6E" w:rsidRPr="00C71DA5">
        <w:rPr>
          <w:rFonts w:ascii="Arial" w:hAnsi="Arial" w:cs="Arial"/>
        </w:rPr>
        <w:t>.</w:t>
      </w:r>
      <w:r w:rsidR="00382743" w:rsidRPr="009C31E1">
        <w:rPr>
          <w:rFonts w:asciiTheme="majorBidi" w:hAnsiTheme="majorBidi" w:cstheme="majorBidi"/>
          <w:sz w:val="24"/>
          <w:szCs w:val="24"/>
        </w:rPr>
        <w:t xml:space="preserve"> </w:t>
      </w:r>
      <w:r w:rsidR="00BA412D" w:rsidRPr="009C31E1">
        <w:rPr>
          <w:rFonts w:asciiTheme="majorBidi" w:hAnsiTheme="majorBidi" w:cstheme="majorBidi"/>
          <w:sz w:val="24"/>
          <w:szCs w:val="24"/>
        </w:rPr>
        <w:t xml:space="preserve">Furthermore, the </w:t>
      </w:r>
      <w:r w:rsidR="00BA412D" w:rsidRPr="00DA0958">
        <w:rPr>
          <w:rFonts w:asciiTheme="majorBidi" w:hAnsiTheme="majorBidi" w:cstheme="majorBidi"/>
          <w:sz w:val="24"/>
          <w:szCs w:val="24"/>
        </w:rPr>
        <w:t xml:space="preserve">UK government’s publication </w:t>
      </w:r>
      <w:r w:rsidR="00BA412D" w:rsidRPr="00DA0958">
        <w:rPr>
          <w:rFonts w:asciiTheme="majorBidi" w:hAnsiTheme="majorBidi" w:cstheme="majorBidi"/>
          <w:i/>
          <w:sz w:val="24"/>
          <w:szCs w:val="24"/>
        </w:rPr>
        <w:t>Working together t</w:t>
      </w:r>
      <w:r w:rsidR="00BA412D" w:rsidRPr="00A26366">
        <w:rPr>
          <w:rFonts w:asciiTheme="majorBidi" w:hAnsiTheme="majorBidi" w:cstheme="majorBidi"/>
          <w:i/>
          <w:sz w:val="24"/>
          <w:szCs w:val="24"/>
        </w:rPr>
        <w:t>o safeguard children</w:t>
      </w:r>
      <w:r w:rsidR="00BA412D" w:rsidRPr="00A26366">
        <w:rPr>
          <w:rFonts w:asciiTheme="majorBidi" w:hAnsiTheme="majorBidi" w:cstheme="majorBidi"/>
          <w:sz w:val="24"/>
          <w:szCs w:val="24"/>
        </w:rPr>
        <w:t xml:space="preserve"> (2015) </w:t>
      </w:r>
      <w:r w:rsidR="00760BE3" w:rsidRPr="00A26366">
        <w:rPr>
          <w:rFonts w:asciiTheme="majorBidi" w:hAnsiTheme="majorBidi" w:cstheme="majorBidi"/>
          <w:sz w:val="24"/>
          <w:szCs w:val="24"/>
        </w:rPr>
        <w:t xml:space="preserve">states: </w:t>
      </w:r>
      <w:r w:rsidR="00A26366">
        <w:rPr>
          <w:rFonts w:asciiTheme="majorBidi" w:hAnsiTheme="majorBidi" w:cstheme="majorBidi"/>
          <w:sz w:val="24"/>
          <w:szCs w:val="24"/>
        </w:rPr>
        <w:t>“</w:t>
      </w:r>
      <w:r w:rsidR="00BA412D" w:rsidRPr="00A26366">
        <w:rPr>
          <w:rFonts w:asciiTheme="majorBidi" w:hAnsiTheme="majorBidi" w:cstheme="majorBidi"/>
          <w:sz w:val="24"/>
          <w:szCs w:val="24"/>
        </w:rPr>
        <w:t>Whilst local authorities play a lead role, safeguarding children and protecting them from harm is everyone’s responsibility. Everyone who comes into contact with children and families has a role to play</w:t>
      </w:r>
      <w:r w:rsidR="00A26366">
        <w:rPr>
          <w:rFonts w:asciiTheme="majorBidi" w:hAnsiTheme="majorBidi" w:cstheme="majorBidi"/>
          <w:sz w:val="24"/>
          <w:szCs w:val="24"/>
        </w:rPr>
        <w:t>”</w:t>
      </w:r>
      <w:r w:rsidR="009B5BC8">
        <w:rPr>
          <w:rFonts w:asciiTheme="majorBidi" w:hAnsiTheme="majorBidi" w:cstheme="majorBidi"/>
          <w:sz w:val="24"/>
          <w:szCs w:val="24"/>
        </w:rPr>
        <w:t>.</w:t>
      </w:r>
      <w:r w:rsidR="007C6358">
        <w:rPr>
          <w:rFonts w:asciiTheme="majorBidi" w:hAnsiTheme="majorBidi" w:cstheme="majorBidi"/>
          <w:sz w:val="24"/>
          <w:szCs w:val="24"/>
        </w:rPr>
        <w:t xml:space="preserve"> </w:t>
      </w:r>
      <w:r w:rsidR="007C6358" w:rsidRPr="00634827">
        <w:rPr>
          <w:rFonts w:asciiTheme="majorBidi" w:hAnsiTheme="majorBidi" w:cstheme="majorBidi"/>
          <w:color w:val="FF0000"/>
          <w:sz w:val="24"/>
          <w:szCs w:val="24"/>
        </w:rPr>
        <w:t xml:space="preserve">The police, for example, have an essential role in protecting children and investigating abuse, </w:t>
      </w:r>
      <w:r w:rsidR="00634827" w:rsidRPr="00634827">
        <w:rPr>
          <w:rFonts w:asciiTheme="majorBidi" w:hAnsiTheme="majorBidi" w:cstheme="majorBidi"/>
          <w:color w:val="FF0000"/>
          <w:sz w:val="24"/>
          <w:szCs w:val="24"/>
        </w:rPr>
        <w:t xml:space="preserve">teachers and CYP professionals have a duty to protect children’s welfare and social workers have a central role within the local authorities with a duty to promote, support and safeguard the wellbeing of all children.  </w:t>
      </w:r>
    </w:p>
    <w:p w14:paraId="613313DD" w14:textId="7D8CF1ED" w:rsidR="0040739B" w:rsidRPr="009B5BC8" w:rsidRDefault="007C6358" w:rsidP="007C6358">
      <w:pPr>
        <w:spacing w:before="100" w:beforeAutospacing="1" w:after="100" w:afterAutospacing="1" w:line="480" w:lineRule="auto"/>
        <w:jc w:val="both"/>
        <w:rPr>
          <w:rFonts w:asciiTheme="majorBidi" w:hAnsiTheme="majorBidi" w:cstheme="majorBidi"/>
          <w:sz w:val="24"/>
          <w:szCs w:val="24"/>
        </w:rPr>
      </w:pPr>
      <w:r>
        <w:rPr>
          <w:rFonts w:asciiTheme="majorBidi" w:hAnsiTheme="majorBidi" w:cstheme="majorBidi"/>
          <w:sz w:val="24"/>
          <w:szCs w:val="24"/>
        </w:rPr>
        <w:t>T</w:t>
      </w:r>
      <w:r w:rsidR="00C64463">
        <w:rPr>
          <w:rFonts w:asciiTheme="majorBidi" w:hAnsiTheme="majorBidi" w:cstheme="majorBidi"/>
          <w:sz w:val="24"/>
          <w:szCs w:val="24"/>
        </w:rPr>
        <w:t>hus s</w:t>
      </w:r>
      <w:r w:rsidR="005D3FA6" w:rsidRPr="009B5BC8">
        <w:rPr>
          <w:rFonts w:asciiTheme="majorBidi" w:hAnsiTheme="majorBidi" w:cstheme="majorBidi"/>
          <w:sz w:val="24"/>
          <w:szCs w:val="24"/>
        </w:rPr>
        <w:t>afeguarding is everyone’s responsibility and</w:t>
      </w:r>
      <w:r w:rsidR="00C64463">
        <w:rPr>
          <w:rFonts w:asciiTheme="majorBidi" w:hAnsiTheme="majorBidi" w:cstheme="majorBidi"/>
          <w:sz w:val="24"/>
          <w:szCs w:val="24"/>
        </w:rPr>
        <w:t xml:space="preserve"> as increasing numbers of children are becoming victims of online sexual abuse it is essential that training in  how  to support them is provided </w:t>
      </w:r>
      <w:r w:rsidR="005D3FA6" w:rsidRPr="009B5BC8">
        <w:rPr>
          <w:rFonts w:asciiTheme="majorBidi" w:hAnsiTheme="majorBidi" w:cstheme="majorBidi"/>
          <w:sz w:val="24"/>
          <w:szCs w:val="24"/>
        </w:rPr>
        <w:t xml:space="preserve"> to </w:t>
      </w:r>
      <w:r w:rsidR="000D5602" w:rsidRPr="009B5BC8">
        <w:rPr>
          <w:rFonts w:asciiTheme="majorBidi" w:hAnsiTheme="majorBidi" w:cstheme="majorBidi"/>
          <w:sz w:val="24"/>
          <w:szCs w:val="24"/>
        </w:rPr>
        <w:t>all</w:t>
      </w:r>
      <w:r w:rsidR="005D3FA6" w:rsidRPr="009B5BC8">
        <w:rPr>
          <w:rFonts w:asciiTheme="majorBidi" w:hAnsiTheme="majorBidi" w:cstheme="majorBidi"/>
          <w:sz w:val="24"/>
          <w:szCs w:val="24"/>
        </w:rPr>
        <w:t xml:space="preserve"> </w:t>
      </w:r>
      <w:r w:rsidR="000D5602" w:rsidRPr="009B5BC8">
        <w:rPr>
          <w:rFonts w:asciiTheme="majorBidi" w:hAnsiTheme="majorBidi" w:cstheme="majorBidi"/>
          <w:sz w:val="24"/>
          <w:szCs w:val="24"/>
        </w:rPr>
        <w:t>professionals working with children and young peopl</w:t>
      </w:r>
      <w:r w:rsidR="0040739B" w:rsidRPr="009B5BC8">
        <w:rPr>
          <w:rFonts w:asciiTheme="majorBidi" w:hAnsiTheme="majorBidi" w:cstheme="majorBidi"/>
          <w:sz w:val="24"/>
          <w:szCs w:val="24"/>
        </w:rPr>
        <w:t>e</w:t>
      </w:r>
      <w:r w:rsidR="00316B6F" w:rsidRPr="009B5BC8">
        <w:rPr>
          <w:rFonts w:asciiTheme="majorBidi" w:hAnsiTheme="majorBidi" w:cstheme="majorBidi"/>
          <w:sz w:val="24"/>
          <w:szCs w:val="24"/>
        </w:rPr>
        <w:t xml:space="preserve">. </w:t>
      </w:r>
    </w:p>
    <w:p w14:paraId="4D51E8EE" w14:textId="4F7B52F8" w:rsidR="0040739B" w:rsidRDefault="00760BE3" w:rsidP="00760BE3">
      <w:pPr>
        <w:spacing w:before="100" w:beforeAutospacing="1" w:after="100" w:afterAutospacing="1" w:line="480" w:lineRule="auto"/>
        <w:ind w:left="720"/>
        <w:jc w:val="both"/>
        <w:rPr>
          <w:rFonts w:asciiTheme="majorBidi" w:hAnsiTheme="majorBidi" w:cstheme="majorBidi"/>
          <w:sz w:val="24"/>
          <w:szCs w:val="24"/>
        </w:rPr>
      </w:pPr>
      <w:r>
        <w:rPr>
          <w:rFonts w:asciiTheme="majorBidi" w:hAnsiTheme="majorBidi" w:cstheme="majorBidi"/>
          <w:sz w:val="24"/>
          <w:szCs w:val="24"/>
        </w:rPr>
        <w:t>T</w:t>
      </w:r>
      <w:r w:rsidR="0040739B" w:rsidRPr="0040739B">
        <w:rPr>
          <w:rFonts w:asciiTheme="majorBidi" w:hAnsiTheme="majorBidi" w:cstheme="majorBidi"/>
          <w:sz w:val="24"/>
          <w:szCs w:val="24"/>
        </w:rPr>
        <w:t>o dramatically improve prevention and intervention</w:t>
      </w:r>
      <w:r>
        <w:rPr>
          <w:rFonts w:asciiTheme="majorBidi" w:hAnsiTheme="majorBidi" w:cstheme="majorBidi"/>
          <w:sz w:val="24"/>
          <w:szCs w:val="24"/>
        </w:rPr>
        <w:t xml:space="preserve"> we need </w:t>
      </w:r>
      <w:r w:rsidR="009B5BC8">
        <w:rPr>
          <w:rFonts w:asciiTheme="majorBidi" w:hAnsiTheme="majorBidi" w:cstheme="majorBidi"/>
          <w:sz w:val="24"/>
          <w:szCs w:val="24"/>
        </w:rPr>
        <w:t>“</w:t>
      </w:r>
      <w:r w:rsidR="0040739B" w:rsidRPr="0040739B">
        <w:rPr>
          <w:rFonts w:asciiTheme="majorBidi" w:hAnsiTheme="majorBidi" w:cstheme="majorBidi"/>
          <w:sz w:val="24"/>
          <w:szCs w:val="24"/>
        </w:rPr>
        <w:t>training across the sector about the dynamics and impact of sexual abuse, including technology-assisted forms</w:t>
      </w:r>
      <w:r w:rsidR="00C64463">
        <w:rPr>
          <w:rFonts w:asciiTheme="majorBidi" w:hAnsiTheme="majorBidi" w:cstheme="majorBidi"/>
          <w:sz w:val="24"/>
          <w:szCs w:val="24"/>
        </w:rPr>
        <w:t>”</w:t>
      </w:r>
      <w:r w:rsidR="0040739B" w:rsidRPr="0040739B">
        <w:rPr>
          <w:rFonts w:asciiTheme="majorBidi" w:hAnsiTheme="majorBidi" w:cstheme="majorBidi"/>
          <w:sz w:val="24"/>
          <w:szCs w:val="24"/>
        </w:rPr>
        <w:t xml:space="preserve">; </w:t>
      </w:r>
      <w:r>
        <w:rPr>
          <w:rFonts w:asciiTheme="majorBidi" w:hAnsiTheme="majorBidi" w:cstheme="majorBidi"/>
          <w:sz w:val="24"/>
          <w:szCs w:val="24"/>
        </w:rPr>
        <w:t>(</w:t>
      </w:r>
      <w:r w:rsidRPr="008A6F3B">
        <w:rPr>
          <w:rFonts w:asciiTheme="majorBidi" w:hAnsiTheme="majorBidi" w:cstheme="majorBidi"/>
          <w:sz w:val="24"/>
          <w:szCs w:val="24"/>
        </w:rPr>
        <w:t>Hamilton-</w:t>
      </w:r>
      <w:proofErr w:type="spellStart"/>
      <w:r w:rsidRPr="007C6358">
        <w:rPr>
          <w:rFonts w:asciiTheme="majorBidi" w:hAnsiTheme="majorBidi" w:cstheme="majorBidi"/>
          <w:sz w:val="24"/>
          <w:szCs w:val="24"/>
        </w:rPr>
        <w:t>Giachritsis</w:t>
      </w:r>
      <w:proofErr w:type="spellEnd"/>
      <w:r w:rsidRPr="007C6358">
        <w:rPr>
          <w:rFonts w:asciiTheme="majorBidi" w:hAnsiTheme="majorBidi" w:cstheme="majorBidi"/>
          <w:sz w:val="24"/>
          <w:szCs w:val="24"/>
        </w:rPr>
        <w:t xml:space="preserve"> </w:t>
      </w:r>
      <w:r w:rsidRPr="007C6358">
        <w:rPr>
          <w:rFonts w:asciiTheme="majorBidi" w:hAnsiTheme="majorBidi" w:cstheme="majorBidi"/>
          <w:i/>
          <w:sz w:val="24"/>
          <w:szCs w:val="24"/>
        </w:rPr>
        <w:t>et al.</w:t>
      </w:r>
      <w:r w:rsidRPr="007C6358">
        <w:rPr>
          <w:rFonts w:asciiTheme="majorBidi" w:hAnsiTheme="majorBidi" w:cstheme="majorBidi"/>
          <w:sz w:val="24"/>
          <w:szCs w:val="24"/>
        </w:rPr>
        <w:t>, 2017</w:t>
      </w:r>
      <w:r>
        <w:rPr>
          <w:rFonts w:asciiTheme="majorBidi" w:hAnsiTheme="majorBidi" w:cstheme="majorBidi"/>
          <w:sz w:val="24"/>
          <w:szCs w:val="24"/>
        </w:rPr>
        <w:t>, p.  57)</w:t>
      </w:r>
      <w:r w:rsidR="0040739B">
        <w:rPr>
          <w:rFonts w:asciiTheme="majorBidi" w:hAnsiTheme="majorBidi" w:cstheme="majorBidi"/>
          <w:sz w:val="24"/>
          <w:szCs w:val="24"/>
        </w:rPr>
        <w:t xml:space="preserve">.  </w:t>
      </w:r>
    </w:p>
    <w:p w14:paraId="49CE859E" w14:textId="22D970C0" w:rsidR="00A20C68" w:rsidRPr="00F84114" w:rsidRDefault="00E72E0F" w:rsidP="00255E46">
      <w:pPr>
        <w:spacing w:before="100" w:beforeAutospacing="1" w:after="100" w:afterAutospacing="1" w:line="480" w:lineRule="auto"/>
        <w:jc w:val="both"/>
        <w:rPr>
          <w:rFonts w:asciiTheme="majorBidi" w:eastAsia="Times New Roman" w:hAnsiTheme="majorBidi" w:cstheme="majorBidi"/>
          <w:color w:val="000000"/>
          <w:sz w:val="24"/>
          <w:szCs w:val="24"/>
        </w:rPr>
      </w:pPr>
      <w:r w:rsidRPr="00634827">
        <w:rPr>
          <w:rFonts w:asciiTheme="majorBidi" w:hAnsiTheme="majorBidi" w:cstheme="majorBidi"/>
          <w:sz w:val="24"/>
          <w:szCs w:val="24"/>
        </w:rPr>
        <w:t>Collin</w:t>
      </w:r>
      <w:r w:rsidR="005F4B3A" w:rsidRPr="00634827">
        <w:rPr>
          <w:rFonts w:asciiTheme="majorBidi" w:hAnsiTheme="majorBidi" w:cstheme="majorBidi"/>
          <w:sz w:val="24"/>
          <w:szCs w:val="24"/>
        </w:rPr>
        <w:t>s</w:t>
      </w:r>
      <w:r w:rsidRPr="00634827">
        <w:rPr>
          <w:rFonts w:asciiTheme="majorBidi" w:hAnsiTheme="majorBidi" w:cstheme="majorBidi"/>
          <w:sz w:val="24"/>
          <w:szCs w:val="24"/>
        </w:rPr>
        <w:t xml:space="preserve"> </w:t>
      </w:r>
      <w:r w:rsidRPr="00634827">
        <w:rPr>
          <w:rFonts w:asciiTheme="majorBidi" w:hAnsiTheme="majorBidi" w:cstheme="majorBidi"/>
          <w:i/>
          <w:iCs/>
          <w:sz w:val="24"/>
          <w:szCs w:val="24"/>
        </w:rPr>
        <w:t>et al.</w:t>
      </w:r>
      <w:r w:rsidRPr="00634827">
        <w:rPr>
          <w:rFonts w:asciiTheme="majorBidi" w:hAnsiTheme="majorBidi" w:cstheme="majorBidi"/>
          <w:sz w:val="24"/>
          <w:szCs w:val="24"/>
        </w:rPr>
        <w:t xml:space="preserve"> (2010</w:t>
      </w:r>
      <w:r w:rsidR="00D44F80" w:rsidRPr="00634827">
        <w:rPr>
          <w:rFonts w:asciiTheme="majorBidi" w:hAnsiTheme="majorBidi" w:cstheme="majorBidi"/>
          <w:sz w:val="24"/>
          <w:szCs w:val="24"/>
        </w:rPr>
        <w:t xml:space="preserve">, </w:t>
      </w:r>
      <w:r w:rsidRPr="00634827">
        <w:rPr>
          <w:rFonts w:asciiTheme="majorBidi" w:hAnsiTheme="majorBidi" w:cstheme="majorBidi"/>
          <w:sz w:val="24"/>
          <w:szCs w:val="24"/>
        </w:rPr>
        <w:t xml:space="preserve">p. 59) argue that </w:t>
      </w:r>
      <w:r w:rsidR="009B5BC8" w:rsidRPr="00634827">
        <w:rPr>
          <w:rFonts w:asciiTheme="majorBidi" w:hAnsiTheme="majorBidi" w:cstheme="majorBidi"/>
          <w:sz w:val="24"/>
          <w:szCs w:val="24"/>
        </w:rPr>
        <w:t>“</w:t>
      </w:r>
      <w:r w:rsidRPr="00634827">
        <w:rPr>
          <w:rFonts w:asciiTheme="majorBidi" w:hAnsiTheme="majorBidi" w:cstheme="majorBidi"/>
          <w:sz w:val="24"/>
          <w:szCs w:val="24"/>
        </w:rPr>
        <w:t xml:space="preserve">it is incumbent upon evaluators to tackle head-on the political challenges of conducting high quality evaluation in promote child welfare training as an evidence-based </w:t>
      </w:r>
      <w:r w:rsidR="009B5BC8" w:rsidRPr="00634827">
        <w:rPr>
          <w:rFonts w:asciiTheme="majorBidi" w:hAnsiTheme="majorBidi" w:cstheme="majorBidi"/>
          <w:sz w:val="24"/>
          <w:szCs w:val="24"/>
        </w:rPr>
        <w:t>intervention”</w:t>
      </w:r>
      <w:r w:rsidRPr="00634827">
        <w:rPr>
          <w:rFonts w:asciiTheme="majorBidi" w:hAnsiTheme="majorBidi" w:cstheme="majorBidi"/>
          <w:sz w:val="24"/>
          <w:szCs w:val="24"/>
        </w:rPr>
        <w:t xml:space="preserve">. </w:t>
      </w:r>
      <w:r w:rsidR="00EB7B1F" w:rsidRPr="00634827">
        <w:rPr>
          <w:rFonts w:asciiTheme="majorBidi" w:hAnsiTheme="majorBidi" w:cstheme="majorBidi"/>
          <w:sz w:val="24"/>
          <w:szCs w:val="24"/>
        </w:rPr>
        <w:t>In relation</w:t>
      </w:r>
      <w:r w:rsidR="00A20C68" w:rsidRPr="00634827">
        <w:rPr>
          <w:rFonts w:asciiTheme="majorBidi" w:hAnsiTheme="majorBidi" w:cstheme="majorBidi"/>
          <w:sz w:val="24"/>
          <w:szCs w:val="24"/>
        </w:rPr>
        <w:t xml:space="preserve"> to the goal-based model of </w:t>
      </w:r>
      <w:r w:rsidR="00A20C68" w:rsidRPr="00634827">
        <w:rPr>
          <w:rFonts w:asciiTheme="majorBidi" w:eastAsia="Times New Roman" w:hAnsiTheme="majorBidi" w:cstheme="majorBidi"/>
          <w:sz w:val="24"/>
          <w:szCs w:val="24"/>
        </w:rPr>
        <w:t>evaluation we adopted</w:t>
      </w:r>
      <w:r w:rsidR="00EB7B1F" w:rsidRPr="00634827">
        <w:rPr>
          <w:rFonts w:asciiTheme="majorBidi" w:eastAsia="Times New Roman" w:hAnsiTheme="majorBidi" w:cstheme="majorBidi"/>
          <w:sz w:val="24"/>
          <w:szCs w:val="24"/>
        </w:rPr>
        <w:t>,</w:t>
      </w:r>
      <w:r w:rsidR="00A20C68" w:rsidRPr="00634827">
        <w:rPr>
          <w:rFonts w:asciiTheme="majorBidi" w:eastAsia="Times New Roman" w:hAnsiTheme="majorBidi" w:cstheme="majorBidi"/>
          <w:sz w:val="24"/>
          <w:szCs w:val="24"/>
        </w:rPr>
        <w:t xml:space="preserve"> the findings successfully demonstrate </w:t>
      </w:r>
      <w:r w:rsidR="00A20C68" w:rsidRPr="00F84114">
        <w:rPr>
          <w:rFonts w:asciiTheme="majorBidi" w:eastAsia="Times New Roman" w:hAnsiTheme="majorBidi" w:cstheme="majorBidi"/>
          <w:color w:val="000000"/>
          <w:sz w:val="24"/>
          <w:szCs w:val="24"/>
        </w:rPr>
        <w:t>the reaction of the participants to the training and the learning that took place as a result of the training. However</w:t>
      </w:r>
      <w:r w:rsidR="00EB7B1F" w:rsidRPr="00F84114">
        <w:rPr>
          <w:rFonts w:asciiTheme="majorBidi" w:eastAsia="Times New Roman" w:hAnsiTheme="majorBidi" w:cstheme="majorBidi"/>
          <w:color w:val="000000"/>
          <w:sz w:val="24"/>
          <w:szCs w:val="24"/>
        </w:rPr>
        <w:t>,</w:t>
      </w:r>
      <w:r w:rsidR="00A20C68" w:rsidRPr="00F84114">
        <w:rPr>
          <w:rFonts w:asciiTheme="majorBidi" w:eastAsia="Times New Roman" w:hAnsiTheme="majorBidi" w:cstheme="majorBidi"/>
          <w:color w:val="000000"/>
          <w:sz w:val="24"/>
          <w:szCs w:val="24"/>
        </w:rPr>
        <w:t xml:space="preserve"> </w:t>
      </w:r>
      <w:r w:rsidR="009B5BC8" w:rsidRPr="00F84114">
        <w:rPr>
          <w:rFonts w:asciiTheme="majorBidi" w:eastAsia="Times New Roman" w:hAnsiTheme="majorBidi" w:cstheme="majorBidi"/>
          <w:color w:val="000000"/>
          <w:sz w:val="24"/>
          <w:szCs w:val="24"/>
        </w:rPr>
        <w:t>whil</w:t>
      </w:r>
      <w:r w:rsidR="009B5BC8">
        <w:rPr>
          <w:rFonts w:asciiTheme="majorBidi" w:eastAsia="Times New Roman" w:hAnsiTheme="majorBidi" w:cstheme="majorBidi"/>
          <w:color w:val="000000"/>
          <w:sz w:val="24"/>
          <w:szCs w:val="24"/>
        </w:rPr>
        <w:t>e</w:t>
      </w:r>
      <w:r w:rsidR="009B5BC8" w:rsidRPr="00F84114">
        <w:rPr>
          <w:rFonts w:asciiTheme="majorBidi" w:eastAsia="Times New Roman" w:hAnsiTheme="majorBidi" w:cstheme="majorBidi"/>
          <w:color w:val="000000"/>
          <w:sz w:val="24"/>
          <w:szCs w:val="24"/>
        </w:rPr>
        <w:t xml:space="preserve"> </w:t>
      </w:r>
      <w:r w:rsidR="00A20C68" w:rsidRPr="00F84114">
        <w:rPr>
          <w:rFonts w:asciiTheme="majorBidi" w:eastAsia="Times New Roman" w:hAnsiTheme="majorBidi" w:cstheme="majorBidi"/>
          <w:color w:val="000000"/>
          <w:sz w:val="24"/>
          <w:szCs w:val="24"/>
        </w:rPr>
        <w:t xml:space="preserve">we were able to ascertain, to some extent, aspects of the learning </w:t>
      </w:r>
      <w:r w:rsidR="00BD3898">
        <w:rPr>
          <w:rFonts w:asciiTheme="majorBidi" w:eastAsia="Times New Roman" w:hAnsiTheme="majorBidi" w:cstheme="majorBidi"/>
          <w:color w:val="000000"/>
          <w:sz w:val="24"/>
          <w:szCs w:val="24"/>
        </w:rPr>
        <w:t>that</w:t>
      </w:r>
      <w:r w:rsidR="00BD3898" w:rsidRPr="00F84114">
        <w:rPr>
          <w:rFonts w:asciiTheme="majorBidi" w:eastAsia="Times New Roman" w:hAnsiTheme="majorBidi" w:cstheme="majorBidi"/>
          <w:color w:val="000000"/>
          <w:sz w:val="24"/>
          <w:szCs w:val="24"/>
        </w:rPr>
        <w:t xml:space="preserve"> </w:t>
      </w:r>
      <w:r w:rsidR="00A20C68" w:rsidRPr="00F84114">
        <w:rPr>
          <w:rFonts w:asciiTheme="majorBidi" w:eastAsia="Times New Roman" w:hAnsiTheme="majorBidi" w:cstheme="majorBidi"/>
          <w:color w:val="000000"/>
          <w:sz w:val="24"/>
          <w:szCs w:val="24"/>
        </w:rPr>
        <w:t xml:space="preserve">participants thought they would be able to use in </w:t>
      </w:r>
      <w:r w:rsidR="00A20C68" w:rsidRPr="00F84114">
        <w:rPr>
          <w:rFonts w:asciiTheme="majorBidi" w:eastAsia="Times New Roman" w:hAnsiTheme="majorBidi" w:cstheme="majorBidi"/>
          <w:color w:val="000000"/>
          <w:sz w:val="24"/>
          <w:szCs w:val="24"/>
        </w:rPr>
        <w:lastRenderedPageBreak/>
        <w:t>their professional practice</w:t>
      </w:r>
      <w:r w:rsidR="009B5BC8">
        <w:rPr>
          <w:rFonts w:asciiTheme="majorBidi" w:eastAsia="Times New Roman" w:hAnsiTheme="majorBidi" w:cstheme="majorBidi"/>
          <w:color w:val="000000"/>
          <w:sz w:val="24"/>
          <w:szCs w:val="24"/>
        </w:rPr>
        <w:t>,</w:t>
      </w:r>
      <w:r w:rsidR="00A20C68" w:rsidRPr="00F84114">
        <w:rPr>
          <w:rFonts w:asciiTheme="majorBidi" w:eastAsia="Times New Roman" w:hAnsiTheme="majorBidi" w:cstheme="majorBidi"/>
          <w:color w:val="000000"/>
          <w:sz w:val="24"/>
          <w:szCs w:val="24"/>
        </w:rPr>
        <w:t xml:space="preserve"> we were unable to measure effectively the actual level of transfer</w:t>
      </w:r>
      <w:r w:rsidR="005F4B3A" w:rsidRPr="00F84114">
        <w:rPr>
          <w:rFonts w:asciiTheme="majorBidi" w:eastAsia="Times New Roman" w:hAnsiTheme="majorBidi" w:cstheme="majorBidi"/>
          <w:color w:val="000000"/>
          <w:sz w:val="24"/>
          <w:szCs w:val="24"/>
        </w:rPr>
        <w:t xml:space="preserve"> of </w:t>
      </w:r>
      <w:r w:rsidR="00EB7B1F" w:rsidRPr="00F84114">
        <w:rPr>
          <w:rFonts w:asciiTheme="majorBidi" w:eastAsia="Times New Roman" w:hAnsiTheme="majorBidi" w:cstheme="majorBidi"/>
          <w:color w:val="000000"/>
          <w:sz w:val="24"/>
          <w:szCs w:val="24"/>
        </w:rPr>
        <w:t>the learning into</w:t>
      </w:r>
      <w:r w:rsidR="005F4B3A" w:rsidRPr="00F84114">
        <w:rPr>
          <w:rFonts w:asciiTheme="majorBidi" w:eastAsia="Times New Roman" w:hAnsiTheme="majorBidi" w:cstheme="majorBidi"/>
          <w:color w:val="000000"/>
          <w:sz w:val="24"/>
          <w:szCs w:val="24"/>
        </w:rPr>
        <w:t xml:space="preserve"> </w:t>
      </w:r>
      <w:r w:rsidR="00A20C68" w:rsidRPr="00F84114">
        <w:rPr>
          <w:rFonts w:asciiTheme="majorBidi" w:eastAsia="Times New Roman" w:hAnsiTheme="majorBidi" w:cstheme="majorBidi"/>
          <w:color w:val="000000"/>
          <w:sz w:val="24"/>
          <w:szCs w:val="24"/>
        </w:rPr>
        <w:t>practice</w:t>
      </w:r>
      <w:r w:rsidR="009B5BC8">
        <w:rPr>
          <w:rFonts w:asciiTheme="majorBidi" w:eastAsia="Times New Roman" w:hAnsiTheme="majorBidi" w:cstheme="majorBidi"/>
          <w:color w:val="000000"/>
          <w:sz w:val="24"/>
          <w:szCs w:val="24"/>
        </w:rPr>
        <w:t>,</w:t>
      </w:r>
      <w:r w:rsidR="00A20C68" w:rsidRPr="00F84114">
        <w:rPr>
          <w:rFonts w:asciiTheme="majorBidi" w:eastAsia="Times New Roman" w:hAnsiTheme="majorBidi" w:cstheme="majorBidi"/>
          <w:color w:val="000000"/>
          <w:sz w:val="24"/>
          <w:szCs w:val="24"/>
        </w:rPr>
        <w:t xml:space="preserve"> nor the impact that training had on the organisation</w:t>
      </w:r>
      <w:r w:rsidR="004155B0" w:rsidRPr="00F84114">
        <w:rPr>
          <w:rFonts w:asciiTheme="majorBidi" w:eastAsia="Times New Roman" w:hAnsiTheme="majorBidi" w:cstheme="majorBidi"/>
          <w:color w:val="000000"/>
          <w:sz w:val="24"/>
          <w:szCs w:val="24"/>
        </w:rPr>
        <w:t>. For practical reason</w:t>
      </w:r>
      <w:r w:rsidR="00EB7B1F" w:rsidRPr="00F84114">
        <w:rPr>
          <w:rFonts w:asciiTheme="majorBidi" w:eastAsia="Times New Roman" w:hAnsiTheme="majorBidi" w:cstheme="majorBidi"/>
          <w:color w:val="000000"/>
          <w:sz w:val="24"/>
          <w:szCs w:val="24"/>
        </w:rPr>
        <w:t>s</w:t>
      </w:r>
      <w:r w:rsidR="004155B0" w:rsidRPr="00F84114">
        <w:rPr>
          <w:rFonts w:asciiTheme="majorBidi" w:eastAsia="Times New Roman" w:hAnsiTheme="majorBidi" w:cstheme="majorBidi"/>
          <w:color w:val="000000"/>
          <w:sz w:val="24"/>
          <w:szCs w:val="24"/>
        </w:rPr>
        <w:t xml:space="preserve"> we were not able to use comparison groups in our evaluation</w:t>
      </w:r>
      <w:r w:rsidR="009B5BC8">
        <w:rPr>
          <w:rFonts w:asciiTheme="majorBidi" w:eastAsia="Times New Roman" w:hAnsiTheme="majorBidi" w:cstheme="majorBidi"/>
          <w:color w:val="000000"/>
          <w:sz w:val="24"/>
          <w:szCs w:val="24"/>
        </w:rPr>
        <w:t>,</w:t>
      </w:r>
      <w:r w:rsidR="004155B0" w:rsidRPr="00F84114">
        <w:rPr>
          <w:rFonts w:asciiTheme="majorBidi" w:eastAsia="Times New Roman" w:hAnsiTheme="majorBidi" w:cstheme="majorBidi"/>
          <w:color w:val="000000"/>
          <w:sz w:val="24"/>
          <w:szCs w:val="24"/>
        </w:rPr>
        <w:t xml:space="preserve"> nor did we include a longer-term follow up measure. These methodological tools measuring training impact would be worth considering in future evaluation methods</w:t>
      </w:r>
      <w:r w:rsidR="009B5BC8">
        <w:rPr>
          <w:rFonts w:asciiTheme="majorBidi" w:eastAsia="Times New Roman" w:hAnsiTheme="majorBidi" w:cstheme="majorBidi"/>
          <w:color w:val="000000"/>
          <w:sz w:val="24"/>
          <w:szCs w:val="24"/>
        </w:rPr>
        <w:t>,</w:t>
      </w:r>
      <w:r w:rsidR="004155B0" w:rsidRPr="00F84114">
        <w:rPr>
          <w:rFonts w:asciiTheme="majorBidi" w:eastAsia="Times New Roman" w:hAnsiTheme="majorBidi" w:cstheme="majorBidi"/>
          <w:color w:val="000000"/>
          <w:sz w:val="24"/>
          <w:szCs w:val="24"/>
        </w:rPr>
        <w:t xml:space="preserve"> and also measure</w:t>
      </w:r>
      <w:r w:rsidR="005106CE" w:rsidRPr="00F84114">
        <w:rPr>
          <w:rFonts w:asciiTheme="majorBidi" w:eastAsia="Times New Roman" w:hAnsiTheme="majorBidi" w:cstheme="majorBidi"/>
          <w:color w:val="000000"/>
          <w:sz w:val="24"/>
          <w:szCs w:val="24"/>
        </w:rPr>
        <w:t>s</w:t>
      </w:r>
      <w:r w:rsidR="004155B0" w:rsidRPr="00F84114">
        <w:rPr>
          <w:rFonts w:asciiTheme="majorBidi" w:eastAsia="Times New Roman" w:hAnsiTheme="majorBidi" w:cstheme="majorBidi"/>
          <w:color w:val="000000"/>
          <w:sz w:val="24"/>
          <w:szCs w:val="24"/>
        </w:rPr>
        <w:t xml:space="preserve"> to evaluate if the training had any actual benefit to service delivery from the perspective of the children, young people and their families. </w:t>
      </w:r>
    </w:p>
    <w:p w14:paraId="6DC3EFD7" w14:textId="25660327" w:rsidR="003E6B34" w:rsidRPr="00634827" w:rsidRDefault="009B5BC8" w:rsidP="00DB7071">
      <w:pPr>
        <w:spacing w:line="480" w:lineRule="auto"/>
        <w:jc w:val="both"/>
        <w:rPr>
          <w:rFonts w:asciiTheme="majorBidi" w:hAnsiTheme="majorBidi" w:cstheme="majorBidi"/>
          <w:sz w:val="24"/>
          <w:szCs w:val="24"/>
        </w:rPr>
      </w:pPr>
      <w:r>
        <w:rPr>
          <w:rFonts w:asciiTheme="majorBidi" w:hAnsiTheme="majorBidi" w:cstheme="majorBidi"/>
          <w:sz w:val="24"/>
          <w:szCs w:val="24"/>
        </w:rPr>
        <w:t>“</w:t>
      </w:r>
      <w:r w:rsidR="00EB7B1F" w:rsidRPr="00F84114">
        <w:rPr>
          <w:rFonts w:asciiTheme="majorBidi" w:hAnsiTheme="majorBidi" w:cstheme="majorBidi"/>
          <w:sz w:val="24"/>
          <w:szCs w:val="24"/>
        </w:rPr>
        <w:t xml:space="preserve">Although public child welfare agencies, as well as contracted private providers, conduct extensive </w:t>
      </w:r>
      <w:r w:rsidR="00EB7B1F" w:rsidRPr="00634827">
        <w:rPr>
          <w:rFonts w:asciiTheme="majorBidi" w:hAnsiTheme="majorBidi" w:cstheme="majorBidi"/>
          <w:sz w:val="24"/>
          <w:szCs w:val="24"/>
        </w:rPr>
        <w:t xml:space="preserve">amounts of training, the evaluation evidence for effectiveness of training interventions is </w:t>
      </w:r>
      <w:r w:rsidRPr="00634827">
        <w:rPr>
          <w:rFonts w:asciiTheme="majorBidi" w:hAnsiTheme="majorBidi" w:cstheme="majorBidi"/>
          <w:sz w:val="24"/>
          <w:szCs w:val="24"/>
        </w:rPr>
        <w:t xml:space="preserve">sparse” </w:t>
      </w:r>
      <w:r w:rsidR="00EB7B1F" w:rsidRPr="00634827">
        <w:rPr>
          <w:rFonts w:asciiTheme="majorBidi" w:hAnsiTheme="majorBidi" w:cstheme="majorBidi"/>
          <w:sz w:val="24"/>
          <w:szCs w:val="24"/>
        </w:rPr>
        <w:t xml:space="preserve">(Collins </w:t>
      </w:r>
      <w:r w:rsidR="00EB7B1F" w:rsidRPr="00634827">
        <w:rPr>
          <w:rFonts w:asciiTheme="majorBidi" w:hAnsiTheme="majorBidi" w:cstheme="majorBidi"/>
          <w:i/>
          <w:iCs/>
          <w:sz w:val="24"/>
          <w:szCs w:val="24"/>
        </w:rPr>
        <w:t>et al.</w:t>
      </w:r>
      <w:r w:rsidR="00EB7B1F" w:rsidRPr="00634827">
        <w:rPr>
          <w:rFonts w:asciiTheme="majorBidi" w:hAnsiTheme="majorBidi" w:cstheme="majorBidi"/>
          <w:sz w:val="24"/>
          <w:szCs w:val="24"/>
        </w:rPr>
        <w:t xml:space="preserve"> 2010</w:t>
      </w:r>
      <w:r w:rsidR="00D44F80" w:rsidRPr="00634827">
        <w:rPr>
          <w:rFonts w:asciiTheme="majorBidi" w:hAnsiTheme="majorBidi" w:cstheme="majorBidi"/>
          <w:sz w:val="24"/>
          <w:szCs w:val="24"/>
        </w:rPr>
        <w:t>,</w:t>
      </w:r>
      <w:r w:rsidR="00EB7B1F" w:rsidRPr="00634827">
        <w:rPr>
          <w:rFonts w:asciiTheme="majorBidi" w:hAnsiTheme="majorBidi" w:cstheme="majorBidi"/>
          <w:sz w:val="24"/>
          <w:szCs w:val="24"/>
        </w:rPr>
        <w:t xml:space="preserve"> p. 2009). The findings presented here demonstrate the value of </w:t>
      </w:r>
      <w:r w:rsidR="00431302" w:rsidRPr="00634827">
        <w:rPr>
          <w:rFonts w:asciiTheme="majorBidi" w:hAnsiTheme="majorBidi" w:cstheme="majorBidi"/>
          <w:sz w:val="24"/>
          <w:szCs w:val="24"/>
        </w:rPr>
        <w:t xml:space="preserve">both </w:t>
      </w:r>
      <w:r w:rsidR="00EB7B1F" w:rsidRPr="00634827">
        <w:rPr>
          <w:rFonts w:asciiTheme="majorBidi" w:hAnsiTheme="majorBidi" w:cstheme="majorBidi"/>
          <w:sz w:val="24"/>
          <w:szCs w:val="24"/>
        </w:rPr>
        <w:t>undertaking such an evaluation and of adopting a mixed</w:t>
      </w:r>
      <w:r w:rsidR="003E6B34" w:rsidRPr="00634827">
        <w:rPr>
          <w:rFonts w:asciiTheme="majorBidi" w:hAnsiTheme="majorBidi" w:cstheme="majorBidi"/>
          <w:sz w:val="24"/>
          <w:szCs w:val="24"/>
        </w:rPr>
        <w:t xml:space="preserve"> </w:t>
      </w:r>
      <w:r w:rsidR="00EB7B1F" w:rsidRPr="00634827">
        <w:rPr>
          <w:rFonts w:asciiTheme="majorBidi" w:hAnsiTheme="majorBidi" w:cstheme="majorBidi"/>
          <w:sz w:val="24"/>
          <w:szCs w:val="24"/>
        </w:rPr>
        <w:t xml:space="preserve">methods approach. </w:t>
      </w:r>
      <w:r w:rsidR="005F4B3A" w:rsidRPr="00634827">
        <w:rPr>
          <w:rFonts w:asciiTheme="majorBidi" w:hAnsiTheme="majorBidi" w:cstheme="majorBidi"/>
          <w:sz w:val="24"/>
          <w:szCs w:val="24"/>
        </w:rPr>
        <w:t>Collins (2003</w:t>
      </w:r>
      <w:r w:rsidR="00D44F80" w:rsidRPr="00634827">
        <w:rPr>
          <w:rFonts w:asciiTheme="majorBidi" w:hAnsiTheme="majorBidi" w:cstheme="majorBidi"/>
          <w:sz w:val="24"/>
          <w:szCs w:val="24"/>
        </w:rPr>
        <w:t>,</w:t>
      </w:r>
      <w:r w:rsidR="005F4B3A" w:rsidRPr="00634827">
        <w:rPr>
          <w:rFonts w:asciiTheme="majorBidi" w:hAnsiTheme="majorBidi" w:cstheme="majorBidi"/>
          <w:sz w:val="24"/>
          <w:szCs w:val="24"/>
        </w:rPr>
        <w:t xml:space="preserve"> </w:t>
      </w:r>
      <w:r w:rsidR="00742D50" w:rsidRPr="00634827">
        <w:rPr>
          <w:rFonts w:asciiTheme="majorBidi" w:hAnsiTheme="majorBidi" w:cstheme="majorBidi"/>
          <w:sz w:val="24"/>
          <w:szCs w:val="24"/>
        </w:rPr>
        <w:t xml:space="preserve">p. </w:t>
      </w:r>
      <w:r w:rsidR="005F4B3A" w:rsidRPr="00634827">
        <w:rPr>
          <w:rFonts w:asciiTheme="majorBidi" w:hAnsiTheme="majorBidi" w:cstheme="majorBidi"/>
          <w:sz w:val="24"/>
          <w:szCs w:val="24"/>
        </w:rPr>
        <w:t>241) argues that</w:t>
      </w:r>
      <w:r w:rsidR="003E6B34" w:rsidRPr="00634827">
        <w:rPr>
          <w:rFonts w:asciiTheme="majorBidi" w:hAnsiTheme="majorBidi" w:cstheme="majorBidi"/>
          <w:sz w:val="24"/>
          <w:szCs w:val="24"/>
        </w:rPr>
        <w:t>,</w:t>
      </w:r>
      <w:r w:rsidR="005F4B3A" w:rsidRPr="00634827">
        <w:rPr>
          <w:rFonts w:asciiTheme="majorBidi" w:hAnsiTheme="majorBidi" w:cstheme="majorBidi"/>
          <w:sz w:val="24"/>
          <w:szCs w:val="24"/>
        </w:rPr>
        <w:t xml:space="preserve"> </w:t>
      </w:r>
      <w:r w:rsidR="003E6B34" w:rsidRPr="00634827">
        <w:rPr>
          <w:rFonts w:asciiTheme="majorBidi" w:hAnsiTheme="majorBidi" w:cstheme="majorBidi"/>
          <w:sz w:val="24"/>
          <w:szCs w:val="24"/>
        </w:rPr>
        <w:t>“</w:t>
      </w:r>
      <w:r w:rsidR="005F4B3A" w:rsidRPr="00634827">
        <w:rPr>
          <w:rFonts w:asciiTheme="majorBidi" w:hAnsiTheme="majorBidi" w:cstheme="majorBidi"/>
          <w:sz w:val="24"/>
          <w:szCs w:val="24"/>
        </w:rPr>
        <w:t>evaluation of tra</w:t>
      </w:r>
      <w:r w:rsidR="009330A2" w:rsidRPr="00634827">
        <w:rPr>
          <w:rFonts w:asciiTheme="majorBidi" w:hAnsiTheme="majorBidi" w:cstheme="majorBidi"/>
          <w:sz w:val="24"/>
          <w:szCs w:val="24"/>
        </w:rPr>
        <w:t>i</w:t>
      </w:r>
      <w:r w:rsidR="005F4B3A" w:rsidRPr="00634827">
        <w:rPr>
          <w:rFonts w:asciiTheme="majorBidi" w:hAnsiTheme="majorBidi" w:cstheme="majorBidi"/>
          <w:sz w:val="24"/>
          <w:szCs w:val="24"/>
        </w:rPr>
        <w:t>ning is needed so that decis</w:t>
      </w:r>
      <w:r w:rsidR="00F358B6" w:rsidRPr="00634827">
        <w:rPr>
          <w:rFonts w:asciiTheme="majorBidi" w:hAnsiTheme="majorBidi" w:cstheme="majorBidi"/>
          <w:sz w:val="24"/>
          <w:szCs w:val="24"/>
        </w:rPr>
        <w:t>i</w:t>
      </w:r>
      <w:r w:rsidR="005F4B3A" w:rsidRPr="00634827">
        <w:rPr>
          <w:rFonts w:asciiTheme="majorBidi" w:hAnsiTheme="majorBidi" w:cstheme="majorBidi"/>
          <w:sz w:val="24"/>
          <w:szCs w:val="24"/>
        </w:rPr>
        <w:t>ons can be made about the best means of conducting tra</w:t>
      </w:r>
      <w:r w:rsidR="009330A2" w:rsidRPr="00634827">
        <w:rPr>
          <w:rFonts w:asciiTheme="majorBidi" w:hAnsiTheme="majorBidi" w:cstheme="majorBidi"/>
          <w:sz w:val="24"/>
          <w:szCs w:val="24"/>
        </w:rPr>
        <w:t>i</w:t>
      </w:r>
      <w:r w:rsidR="005F4B3A" w:rsidRPr="00634827">
        <w:rPr>
          <w:rFonts w:asciiTheme="majorBidi" w:hAnsiTheme="majorBidi" w:cstheme="majorBidi"/>
          <w:sz w:val="24"/>
          <w:szCs w:val="24"/>
        </w:rPr>
        <w:t xml:space="preserve">ning that leads to good child welfare </w:t>
      </w:r>
      <w:r w:rsidR="003E6B34" w:rsidRPr="00634827">
        <w:rPr>
          <w:rFonts w:asciiTheme="majorBidi" w:hAnsiTheme="majorBidi" w:cstheme="majorBidi"/>
          <w:sz w:val="24"/>
          <w:szCs w:val="24"/>
        </w:rPr>
        <w:t>practice”</w:t>
      </w:r>
      <w:r w:rsidR="005F4B3A" w:rsidRPr="00634827">
        <w:rPr>
          <w:rFonts w:asciiTheme="majorBidi" w:hAnsiTheme="majorBidi" w:cstheme="majorBidi"/>
          <w:sz w:val="24"/>
          <w:szCs w:val="24"/>
        </w:rPr>
        <w:t xml:space="preserve">. </w:t>
      </w:r>
    </w:p>
    <w:p w14:paraId="535CDE48" w14:textId="365B4FE8" w:rsidR="003E6B34" w:rsidRPr="00634827" w:rsidRDefault="00EB7B1F" w:rsidP="00DB7071">
      <w:pPr>
        <w:spacing w:line="480" w:lineRule="auto"/>
        <w:jc w:val="both"/>
        <w:rPr>
          <w:rFonts w:asciiTheme="majorBidi" w:hAnsiTheme="majorBidi" w:cstheme="majorBidi"/>
          <w:sz w:val="24"/>
          <w:szCs w:val="24"/>
          <w:shd w:val="clear" w:color="auto" w:fill="FFFFFF"/>
        </w:rPr>
      </w:pPr>
      <w:r w:rsidRPr="00634827">
        <w:rPr>
          <w:rFonts w:asciiTheme="majorBidi" w:hAnsiTheme="majorBidi" w:cstheme="majorBidi"/>
          <w:sz w:val="24"/>
          <w:szCs w:val="24"/>
        </w:rPr>
        <w:t xml:space="preserve">The </w:t>
      </w:r>
      <w:r w:rsidR="000D5602" w:rsidRPr="00634827">
        <w:rPr>
          <w:rFonts w:asciiTheme="majorBidi" w:hAnsiTheme="majorBidi" w:cstheme="majorBidi"/>
          <w:sz w:val="24"/>
          <w:szCs w:val="24"/>
        </w:rPr>
        <w:t xml:space="preserve">evaluation of the pilot training programme </w:t>
      </w:r>
      <w:r w:rsidR="000D5602" w:rsidRPr="00634827">
        <w:rPr>
          <w:rFonts w:asciiTheme="majorBidi" w:hAnsiTheme="majorBidi" w:cstheme="majorBidi"/>
          <w:i/>
          <w:sz w:val="24"/>
          <w:szCs w:val="24"/>
        </w:rPr>
        <w:t>Click: Path to Protection</w:t>
      </w:r>
      <w:r w:rsidR="000D5602" w:rsidRPr="00634827">
        <w:rPr>
          <w:rFonts w:asciiTheme="majorBidi" w:hAnsiTheme="majorBidi" w:cstheme="majorBidi"/>
          <w:sz w:val="24"/>
          <w:szCs w:val="24"/>
        </w:rPr>
        <w:t xml:space="preserve"> </w:t>
      </w:r>
      <w:r w:rsidRPr="00634827">
        <w:rPr>
          <w:rFonts w:asciiTheme="majorBidi" w:hAnsiTheme="majorBidi" w:cstheme="majorBidi"/>
          <w:sz w:val="24"/>
          <w:szCs w:val="24"/>
        </w:rPr>
        <w:t xml:space="preserve">presented here </w:t>
      </w:r>
      <w:r w:rsidR="005D025A" w:rsidRPr="00634827">
        <w:rPr>
          <w:rFonts w:asciiTheme="majorBidi" w:hAnsiTheme="majorBidi" w:cstheme="majorBidi"/>
          <w:sz w:val="24"/>
          <w:szCs w:val="24"/>
        </w:rPr>
        <w:t xml:space="preserve">clearly </w:t>
      </w:r>
      <w:r w:rsidRPr="00634827">
        <w:rPr>
          <w:rFonts w:asciiTheme="majorBidi" w:hAnsiTheme="majorBidi" w:cstheme="majorBidi"/>
          <w:sz w:val="24"/>
          <w:szCs w:val="24"/>
        </w:rPr>
        <w:t xml:space="preserve">demonstrates that </w:t>
      </w:r>
      <w:r w:rsidR="005D025A" w:rsidRPr="00634827">
        <w:rPr>
          <w:rFonts w:asciiTheme="majorBidi" w:hAnsiTheme="majorBidi" w:cstheme="majorBidi"/>
          <w:sz w:val="24"/>
          <w:szCs w:val="24"/>
        </w:rPr>
        <w:t xml:space="preserve">the vast majority of the participants felt </w:t>
      </w:r>
      <w:r w:rsidR="005D025A" w:rsidRPr="00634827">
        <w:rPr>
          <w:rFonts w:asciiTheme="majorBidi" w:hAnsiTheme="majorBidi" w:cstheme="majorBidi"/>
          <w:sz w:val="24"/>
          <w:szCs w:val="24"/>
          <w:shd w:val="clear" w:color="auto" w:fill="FFFFFF"/>
        </w:rPr>
        <w:t xml:space="preserve">that </w:t>
      </w:r>
      <w:r w:rsidR="005F4B3A" w:rsidRPr="00634827">
        <w:rPr>
          <w:rFonts w:asciiTheme="majorBidi" w:hAnsiTheme="majorBidi" w:cstheme="majorBidi"/>
          <w:sz w:val="24"/>
          <w:szCs w:val="24"/>
          <w:shd w:val="clear" w:color="auto" w:fill="FFFFFF"/>
        </w:rPr>
        <w:t xml:space="preserve">the </w:t>
      </w:r>
      <w:r w:rsidR="005D025A" w:rsidRPr="00634827">
        <w:rPr>
          <w:rFonts w:asciiTheme="majorBidi" w:hAnsiTheme="majorBidi" w:cstheme="majorBidi"/>
          <w:sz w:val="24"/>
          <w:szCs w:val="24"/>
          <w:shd w:val="clear" w:color="auto" w:fill="FFFFFF"/>
        </w:rPr>
        <w:t xml:space="preserve">training </w:t>
      </w:r>
      <w:r w:rsidR="005F4B3A" w:rsidRPr="00634827">
        <w:rPr>
          <w:rFonts w:asciiTheme="majorBidi" w:hAnsiTheme="majorBidi" w:cstheme="majorBidi"/>
          <w:sz w:val="24"/>
          <w:szCs w:val="24"/>
          <w:shd w:val="clear" w:color="auto" w:fill="FFFFFF"/>
        </w:rPr>
        <w:t xml:space="preserve">had </w:t>
      </w:r>
      <w:r w:rsidR="005D025A" w:rsidRPr="00634827">
        <w:rPr>
          <w:rFonts w:asciiTheme="majorBidi" w:hAnsiTheme="majorBidi" w:cstheme="majorBidi"/>
          <w:sz w:val="24"/>
          <w:szCs w:val="24"/>
          <w:shd w:val="clear" w:color="auto" w:fill="FFFFFF"/>
        </w:rPr>
        <w:t>improved their knowledge of the subject; they had learned something that they could use in their professional practice; that the activities engaged them and involved them in the learning process; they would recommend the training to other professionals</w:t>
      </w:r>
      <w:r w:rsidR="00DC08AB" w:rsidRPr="00634827">
        <w:rPr>
          <w:rFonts w:asciiTheme="majorBidi" w:hAnsiTheme="majorBidi" w:cstheme="majorBidi"/>
          <w:sz w:val="24"/>
          <w:szCs w:val="24"/>
          <w:shd w:val="clear" w:color="auto" w:fill="FFFFFF"/>
        </w:rPr>
        <w:t>,</w:t>
      </w:r>
      <w:r w:rsidR="005D025A" w:rsidRPr="00634827">
        <w:rPr>
          <w:rFonts w:asciiTheme="majorBidi" w:hAnsiTheme="majorBidi" w:cstheme="majorBidi"/>
          <w:sz w:val="24"/>
          <w:szCs w:val="24"/>
          <w:shd w:val="clear" w:color="auto" w:fill="FFFFFF"/>
        </w:rPr>
        <w:t xml:space="preserve"> and that overall they found the training useful. </w:t>
      </w:r>
    </w:p>
    <w:p w14:paraId="192AC010" w14:textId="0F14DCA7" w:rsidR="003E6B34" w:rsidRPr="00634827" w:rsidRDefault="005D025A" w:rsidP="00DB7071">
      <w:pPr>
        <w:spacing w:line="480" w:lineRule="auto"/>
        <w:jc w:val="both"/>
        <w:rPr>
          <w:rFonts w:asciiTheme="majorBidi" w:hAnsiTheme="majorBidi" w:cstheme="majorBidi"/>
          <w:sz w:val="24"/>
          <w:szCs w:val="24"/>
        </w:rPr>
      </w:pPr>
      <w:r w:rsidRPr="00634827">
        <w:rPr>
          <w:rFonts w:asciiTheme="majorBidi" w:hAnsiTheme="majorBidi" w:cstheme="majorBidi"/>
          <w:sz w:val="24"/>
          <w:szCs w:val="24"/>
          <w:shd w:val="clear" w:color="auto" w:fill="FFFFFF"/>
        </w:rPr>
        <w:t xml:space="preserve">Furthermore, </w:t>
      </w:r>
      <w:proofErr w:type="gramStart"/>
      <w:r w:rsidR="00A47285" w:rsidRPr="00634827">
        <w:rPr>
          <w:rFonts w:asciiTheme="majorBidi" w:hAnsiTheme="majorBidi" w:cstheme="majorBidi"/>
          <w:sz w:val="24"/>
          <w:szCs w:val="24"/>
          <w:shd w:val="clear" w:color="auto" w:fill="FFFFFF"/>
        </w:rPr>
        <w:t xml:space="preserve">the </w:t>
      </w:r>
      <w:r w:rsidR="00EB7B1F" w:rsidRPr="00634827">
        <w:rPr>
          <w:rFonts w:asciiTheme="majorBidi" w:hAnsiTheme="majorBidi" w:cstheme="majorBidi"/>
          <w:sz w:val="24"/>
          <w:szCs w:val="24"/>
        </w:rPr>
        <w:t xml:space="preserve"> improvement</w:t>
      </w:r>
      <w:proofErr w:type="gramEnd"/>
      <w:r w:rsidR="00EB7B1F" w:rsidRPr="00634827">
        <w:rPr>
          <w:rFonts w:asciiTheme="majorBidi" w:hAnsiTheme="majorBidi" w:cstheme="majorBidi"/>
          <w:sz w:val="24"/>
          <w:szCs w:val="24"/>
        </w:rPr>
        <w:t xml:space="preserve"> in the participants</w:t>
      </w:r>
      <w:r w:rsidRPr="00634827">
        <w:rPr>
          <w:rFonts w:asciiTheme="majorBidi" w:hAnsiTheme="majorBidi" w:cstheme="majorBidi"/>
          <w:sz w:val="24"/>
          <w:szCs w:val="24"/>
        </w:rPr>
        <w:t>’</w:t>
      </w:r>
      <w:r w:rsidR="00EB7B1F" w:rsidRPr="00634827">
        <w:rPr>
          <w:rFonts w:asciiTheme="majorBidi" w:hAnsiTheme="majorBidi" w:cstheme="majorBidi"/>
          <w:sz w:val="24"/>
          <w:szCs w:val="24"/>
        </w:rPr>
        <w:t xml:space="preserve"> </w:t>
      </w:r>
      <w:r w:rsidRPr="00634827">
        <w:rPr>
          <w:rFonts w:asciiTheme="majorBidi" w:hAnsiTheme="majorBidi" w:cstheme="majorBidi"/>
          <w:sz w:val="24"/>
          <w:szCs w:val="24"/>
        </w:rPr>
        <w:t>knowledge of the subject area, their level of confidence in assessing risk and their level of confidence in working with children to support them</w:t>
      </w:r>
      <w:r w:rsidR="00A47285" w:rsidRPr="00634827">
        <w:rPr>
          <w:rFonts w:asciiTheme="majorBidi" w:hAnsiTheme="majorBidi" w:cstheme="majorBidi"/>
          <w:sz w:val="24"/>
          <w:szCs w:val="24"/>
        </w:rPr>
        <w:t xml:space="preserve"> is encouraging</w:t>
      </w:r>
      <w:r w:rsidRPr="00634827">
        <w:rPr>
          <w:rFonts w:asciiTheme="majorBidi" w:hAnsiTheme="majorBidi" w:cstheme="majorBidi"/>
          <w:sz w:val="24"/>
          <w:szCs w:val="24"/>
        </w:rPr>
        <w:t>. The mechanisms and the contex</w:t>
      </w:r>
      <w:r w:rsidR="00F772DF" w:rsidRPr="00634827">
        <w:rPr>
          <w:rFonts w:asciiTheme="majorBidi" w:hAnsiTheme="majorBidi" w:cstheme="majorBidi"/>
          <w:sz w:val="24"/>
          <w:szCs w:val="24"/>
        </w:rPr>
        <w:t>t of the learning environment are</w:t>
      </w:r>
      <w:r w:rsidRPr="00634827">
        <w:rPr>
          <w:rFonts w:asciiTheme="majorBidi" w:hAnsiTheme="majorBidi" w:cstheme="majorBidi"/>
          <w:sz w:val="24"/>
          <w:szCs w:val="24"/>
        </w:rPr>
        <w:t xml:space="preserve">, however, also of fundamental importance to understanding the effectiveness of the training programme. The findings </w:t>
      </w:r>
      <w:r w:rsidR="005F4B3A" w:rsidRPr="00634827">
        <w:rPr>
          <w:rFonts w:asciiTheme="majorBidi" w:hAnsiTheme="majorBidi" w:cstheme="majorBidi"/>
          <w:sz w:val="24"/>
          <w:szCs w:val="24"/>
        </w:rPr>
        <w:t xml:space="preserve">presented here </w:t>
      </w:r>
      <w:r w:rsidRPr="00634827">
        <w:rPr>
          <w:rFonts w:asciiTheme="majorBidi" w:hAnsiTheme="majorBidi" w:cstheme="majorBidi"/>
          <w:sz w:val="24"/>
          <w:szCs w:val="24"/>
        </w:rPr>
        <w:t xml:space="preserve">also support </w:t>
      </w:r>
      <w:proofErr w:type="spellStart"/>
      <w:r w:rsidRPr="00634827">
        <w:rPr>
          <w:rFonts w:asciiTheme="majorBidi" w:hAnsiTheme="majorBidi" w:cstheme="majorBidi"/>
          <w:sz w:val="24"/>
          <w:szCs w:val="24"/>
        </w:rPr>
        <w:t>Szil</w:t>
      </w:r>
      <w:r w:rsidR="00DE7550" w:rsidRPr="00634827">
        <w:rPr>
          <w:rFonts w:asciiTheme="majorBidi" w:hAnsiTheme="majorBidi" w:cstheme="majorBidi"/>
          <w:sz w:val="24"/>
          <w:szCs w:val="24"/>
        </w:rPr>
        <w:t>assy</w:t>
      </w:r>
      <w:proofErr w:type="spellEnd"/>
      <w:r w:rsidR="00DE7550" w:rsidRPr="00634827">
        <w:rPr>
          <w:rFonts w:asciiTheme="majorBidi" w:hAnsiTheme="majorBidi" w:cstheme="majorBidi"/>
          <w:sz w:val="24"/>
          <w:szCs w:val="24"/>
        </w:rPr>
        <w:t xml:space="preserve"> </w:t>
      </w:r>
      <w:r w:rsidR="00DE7550" w:rsidRPr="00634827">
        <w:rPr>
          <w:rFonts w:asciiTheme="majorBidi" w:hAnsiTheme="majorBidi" w:cstheme="majorBidi"/>
          <w:i/>
          <w:iCs/>
          <w:sz w:val="24"/>
          <w:szCs w:val="24"/>
        </w:rPr>
        <w:t>et al</w:t>
      </w:r>
      <w:r w:rsidR="00DE7550" w:rsidRPr="00634827">
        <w:rPr>
          <w:rFonts w:asciiTheme="majorBidi" w:hAnsiTheme="majorBidi" w:cstheme="majorBidi"/>
          <w:iCs/>
          <w:sz w:val="24"/>
          <w:szCs w:val="24"/>
        </w:rPr>
        <w:t>.’s</w:t>
      </w:r>
      <w:r w:rsidR="00DE7550" w:rsidRPr="00634827">
        <w:rPr>
          <w:rFonts w:asciiTheme="majorBidi" w:hAnsiTheme="majorBidi" w:cstheme="majorBidi"/>
          <w:sz w:val="24"/>
          <w:szCs w:val="24"/>
        </w:rPr>
        <w:t xml:space="preserve"> (2013) study</w:t>
      </w:r>
      <w:r w:rsidR="003E6B34" w:rsidRPr="00634827">
        <w:rPr>
          <w:rFonts w:asciiTheme="majorBidi" w:hAnsiTheme="majorBidi" w:cstheme="majorBidi"/>
          <w:sz w:val="24"/>
          <w:szCs w:val="24"/>
        </w:rPr>
        <w:t>,</w:t>
      </w:r>
      <w:r w:rsidR="00DE7550" w:rsidRPr="00634827">
        <w:rPr>
          <w:rFonts w:asciiTheme="majorBidi" w:hAnsiTheme="majorBidi" w:cstheme="majorBidi"/>
          <w:sz w:val="24"/>
          <w:szCs w:val="24"/>
        </w:rPr>
        <w:t xml:space="preserve"> who found that a short, interactive training course for professionals from different professional </w:t>
      </w:r>
      <w:r w:rsidR="00DE7550" w:rsidRPr="00634827">
        <w:rPr>
          <w:rFonts w:asciiTheme="majorBidi" w:hAnsiTheme="majorBidi" w:cstheme="majorBidi"/>
          <w:sz w:val="24"/>
          <w:szCs w:val="24"/>
        </w:rPr>
        <w:lastRenderedPageBreak/>
        <w:t xml:space="preserve">backgrounds had a positive effect on their knowledge and self-confidence </w:t>
      </w:r>
      <w:r w:rsidR="003E6B34" w:rsidRPr="00634827">
        <w:rPr>
          <w:rFonts w:asciiTheme="majorBidi" w:hAnsiTheme="majorBidi" w:cstheme="majorBidi"/>
          <w:sz w:val="24"/>
          <w:szCs w:val="24"/>
        </w:rPr>
        <w:t xml:space="preserve">when </w:t>
      </w:r>
      <w:r w:rsidR="00DE7550" w:rsidRPr="00634827">
        <w:rPr>
          <w:rFonts w:asciiTheme="majorBidi" w:hAnsiTheme="majorBidi" w:cstheme="majorBidi"/>
          <w:sz w:val="24"/>
          <w:szCs w:val="24"/>
        </w:rPr>
        <w:t xml:space="preserve">responding to safeguarding issues in relation to domestic violence and its effect on children. </w:t>
      </w:r>
      <w:proofErr w:type="spellStart"/>
      <w:r w:rsidR="004103DA" w:rsidRPr="00634827">
        <w:rPr>
          <w:rFonts w:asciiTheme="majorBidi" w:hAnsiTheme="majorBidi" w:cstheme="majorBidi"/>
          <w:sz w:val="24"/>
          <w:szCs w:val="24"/>
        </w:rPr>
        <w:t>Mustoe</w:t>
      </w:r>
      <w:proofErr w:type="spellEnd"/>
      <w:r w:rsidR="004103DA" w:rsidRPr="00634827">
        <w:rPr>
          <w:rFonts w:asciiTheme="majorBidi" w:hAnsiTheme="majorBidi" w:cstheme="majorBidi"/>
          <w:sz w:val="24"/>
          <w:szCs w:val="24"/>
        </w:rPr>
        <w:t xml:space="preserve"> and Croft (1999) propose that using case studies can increase motivation and interest in a subject. </w:t>
      </w:r>
    </w:p>
    <w:p w14:paraId="5B6F8687" w14:textId="435E955F" w:rsidR="003E6B34" w:rsidRPr="00634827" w:rsidRDefault="00DE7550" w:rsidP="00DB7071">
      <w:pPr>
        <w:spacing w:line="480" w:lineRule="auto"/>
        <w:jc w:val="both"/>
        <w:rPr>
          <w:rFonts w:asciiTheme="majorBidi" w:hAnsiTheme="majorBidi" w:cstheme="majorBidi"/>
          <w:sz w:val="24"/>
          <w:szCs w:val="24"/>
        </w:rPr>
      </w:pPr>
      <w:r w:rsidRPr="00634827">
        <w:rPr>
          <w:rFonts w:asciiTheme="majorBidi" w:hAnsiTheme="majorBidi" w:cstheme="majorBidi"/>
          <w:sz w:val="24"/>
          <w:szCs w:val="24"/>
        </w:rPr>
        <w:t xml:space="preserve">This evaluation also provides evidence that the multi-disciplinary nature of training, combined with real-life case studies </w:t>
      </w:r>
      <w:r w:rsidR="00593378" w:rsidRPr="00634827">
        <w:rPr>
          <w:rFonts w:asciiTheme="majorBidi" w:hAnsiTheme="majorBidi" w:cstheme="majorBidi"/>
          <w:sz w:val="24"/>
          <w:szCs w:val="24"/>
        </w:rPr>
        <w:t>can be highly effective in improving knowledge and understanding of online CSEA</w:t>
      </w:r>
      <w:r w:rsidR="009330A2" w:rsidRPr="00634827">
        <w:rPr>
          <w:rFonts w:asciiTheme="majorBidi" w:hAnsiTheme="majorBidi" w:cstheme="majorBidi"/>
          <w:sz w:val="24"/>
          <w:szCs w:val="24"/>
        </w:rPr>
        <w:t xml:space="preserve"> among professionals</w:t>
      </w:r>
      <w:r w:rsidR="003E6B34" w:rsidRPr="00634827">
        <w:rPr>
          <w:rFonts w:asciiTheme="majorBidi" w:hAnsiTheme="majorBidi" w:cstheme="majorBidi"/>
          <w:sz w:val="24"/>
          <w:szCs w:val="24"/>
        </w:rPr>
        <w:t>,</w:t>
      </w:r>
      <w:r w:rsidR="009330A2" w:rsidRPr="00634827">
        <w:rPr>
          <w:rFonts w:asciiTheme="majorBidi" w:hAnsiTheme="majorBidi" w:cstheme="majorBidi"/>
          <w:sz w:val="24"/>
          <w:szCs w:val="24"/>
        </w:rPr>
        <w:t xml:space="preserve"> as well as i</w:t>
      </w:r>
      <w:r w:rsidR="00F358B6" w:rsidRPr="00634827">
        <w:rPr>
          <w:rFonts w:asciiTheme="majorBidi" w:hAnsiTheme="majorBidi" w:cstheme="majorBidi"/>
          <w:sz w:val="24"/>
          <w:szCs w:val="24"/>
        </w:rPr>
        <w:t>m</w:t>
      </w:r>
      <w:r w:rsidR="009330A2" w:rsidRPr="00634827">
        <w:rPr>
          <w:rFonts w:asciiTheme="majorBidi" w:hAnsiTheme="majorBidi" w:cstheme="majorBidi"/>
          <w:sz w:val="24"/>
          <w:szCs w:val="24"/>
        </w:rPr>
        <w:t>proving their confidence in</w:t>
      </w:r>
      <w:r w:rsidR="00593378" w:rsidRPr="00634827">
        <w:rPr>
          <w:rFonts w:asciiTheme="majorBidi" w:hAnsiTheme="majorBidi" w:cstheme="majorBidi"/>
          <w:sz w:val="24"/>
          <w:szCs w:val="24"/>
        </w:rPr>
        <w:t xml:space="preserve"> support</w:t>
      </w:r>
      <w:r w:rsidR="009330A2" w:rsidRPr="00634827">
        <w:rPr>
          <w:rFonts w:asciiTheme="majorBidi" w:hAnsiTheme="majorBidi" w:cstheme="majorBidi"/>
          <w:sz w:val="24"/>
          <w:szCs w:val="24"/>
        </w:rPr>
        <w:t>ing</w:t>
      </w:r>
      <w:r w:rsidR="00593378" w:rsidRPr="00634827">
        <w:rPr>
          <w:rFonts w:asciiTheme="majorBidi" w:hAnsiTheme="majorBidi" w:cstheme="majorBidi"/>
          <w:sz w:val="24"/>
          <w:szCs w:val="24"/>
        </w:rPr>
        <w:t xml:space="preserve"> children, young people and their families</w:t>
      </w:r>
      <w:r w:rsidR="009330A2" w:rsidRPr="00634827">
        <w:rPr>
          <w:rFonts w:asciiTheme="majorBidi" w:hAnsiTheme="majorBidi" w:cstheme="majorBidi"/>
          <w:sz w:val="24"/>
          <w:szCs w:val="24"/>
        </w:rPr>
        <w:t>. The need for and</w:t>
      </w:r>
      <w:r w:rsidR="00593378" w:rsidRPr="00634827">
        <w:rPr>
          <w:rFonts w:asciiTheme="majorBidi" w:hAnsiTheme="majorBidi" w:cstheme="majorBidi"/>
          <w:sz w:val="24"/>
          <w:szCs w:val="24"/>
        </w:rPr>
        <w:t xml:space="preserve"> the importance of interprofessional </w:t>
      </w:r>
      <w:r w:rsidR="00000EE6" w:rsidRPr="00634827">
        <w:rPr>
          <w:rFonts w:asciiTheme="majorBidi" w:hAnsiTheme="majorBidi" w:cstheme="majorBidi"/>
          <w:sz w:val="24"/>
          <w:szCs w:val="24"/>
        </w:rPr>
        <w:t xml:space="preserve">training to encourage interprofessional practice was evidenced through </w:t>
      </w:r>
      <w:r w:rsidR="00DC08AB" w:rsidRPr="00634827">
        <w:rPr>
          <w:rFonts w:asciiTheme="majorBidi" w:hAnsiTheme="majorBidi" w:cstheme="majorBidi"/>
          <w:sz w:val="24"/>
          <w:szCs w:val="24"/>
        </w:rPr>
        <w:t xml:space="preserve">delegates’ </w:t>
      </w:r>
      <w:r w:rsidR="00000EE6" w:rsidRPr="00634827">
        <w:rPr>
          <w:rFonts w:asciiTheme="majorBidi" w:hAnsiTheme="majorBidi" w:cstheme="majorBidi"/>
          <w:sz w:val="24"/>
          <w:szCs w:val="24"/>
        </w:rPr>
        <w:t>feedback</w:t>
      </w:r>
      <w:r w:rsidR="00F772DF" w:rsidRPr="00634827">
        <w:rPr>
          <w:rFonts w:asciiTheme="majorBidi" w:hAnsiTheme="majorBidi" w:cstheme="majorBidi"/>
          <w:sz w:val="24"/>
          <w:szCs w:val="24"/>
        </w:rPr>
        <w:t>.</w:t>
      </w:r>
      <w:r w:rsidR="00593378" w:rsidRPr="00634827">
        <w:rPr>
          <w:rFonts w:asciiTheme="majorBidi" w:hAnsiTheme="majorBidi" w:cstheme="majorBidi"/>
          <w:sz w:val="24"/>
          <w:szCs w:val="24"/>
        </w:rPr>
        <w:t xml:space="preserve"> </w:t>
      </w:r>
    </w:p>
    <w:p w14:paraId="10FB5FF1" w14:textId="303D6B70" w:rsidR="00DB7071" w:rsidRPr="00634827" w:rsidRDefault="00DB7071" w:rsidP="00DB7071">
      <w:pPr>
        <w:spacing w:line="480" w:lineRule="auto"/>
        <w:jc w:val="both"/>
        <w:rPr>
          <w:rFonts w:asciiTheme="majorBidi" w:hAnsiTheme="majorBidi" w:cstheme="majorBidi"/>
          <w:sz w:val="24"/>
          <w:szCs w:val="24"/>
        </w:rPr>
      </w:pPr>
      <w:r w:rsidRPr="00634827">
        <w:rPr>
          <w:rFonts w:asciiTheme="majorBidi" w:hAnsiTheme="majorBidi" w:cstheme="majorBidi"/>
          <w:sz w:val="24"/>
          <w:szCs w:val="24"/>
        </w:rPr>
        <w:t xml:space="preserve">This study </w:t>
      </w:r>
      <w:r w:rsidR="003E6B34" w:rsidRPr="00634827">
        <w:rPr>
          <w:rFonts w:asciiTheme="majorBidi" w:hAnsiTheme="majorBidi" w:cstheme="majorBidi"/>
          <w:sz w:val="24"/>
          <w:szCs w:val="24"/>
        </w:rPr>
        <w:t xml:space="preserve">therefore </w:t>
      </w:r>
      <w:r w:rsidRPr="00634827">
        <w:rPr>
          <w:rFonts w:asciiTheme="majorBidi" w:hAnsiTheme="majorBidi" w:cstheme="majorBidi"/>
          <w:sz w:val="24"/>
          <w:szCs w:val="24"/>
        </w:rPr>
        <w:t>suggests</w:t>
      </w:r>
      <w:r w:rsidR="003E6B34" w:rsidRPr="00634827">
        <w:rPr>
          <w:rFonts w:asciiTheme="majorBidi" w:hAnsiTheme="majorBidi" w:cstheme="majorBidi"/>
          <w:sz w:val="24"/>
          <w:szCs w:val="24"/>
        </w:rPr>
        <w:t xml:space="preserve"> that</w:t>
      </w:r>
      <w:r w:rsidRPr="00634827">
        <w:rPr>
          <w:rFonts w:asciiTheme="majorBidi" w:hAnsiTheme="majorBidi" w:cstheme="majorBidi"/>
          <w:sz w:val="24"/>
          <w:szCs w:val="24"/>
        </w:rPr>
        <w:t xml:space="preserve"> multi-disciplinary training, combined with real-life case studies can be highly effective in improving knowledge and understanding of online CSEA and in improving professionals’ confidence in supporting children, young people and their families. </w:t>
      </w:r>
    </w:p>
    <w:p w14:paraId="12E8E880" w14:textId="27B4D415" w:rsidR="00593378" w:rsidRPr="00634827" w:rsidRDefault="00593378" w:rsidP="00255E46">
      <w:pPr>
        <w:spacing w:line="480" w:lineRule="auto"/>
        <w:jc w:val="both"/>
        <w:rPr>
          <w:rFonts w:asciiTheme="majorBidi" w:hAnsiTheme="majorBidi" w:cstheme="majorBidi"/>
          <w:sz w:val="24"/>
          <w:szCs w:val="24"/>
        </w:rPr>
      </w:pPr>
    </w:p>
    <w:p w14:paraId="0C2C31C6" w14:textId="77777777" w:rsidR="00EA0924" w:rsidRPr="00634827" w:rsidRDefault="00EA0924" w:rsidP="00F10EF8">
      <w:pPr>
        <w:pStyle w:val="Heading2"/>
        <w:spacing w:line="480" w:lineRule="auto"/>
        <w:rPr>
          <w:rFonts w:asciiTheme="majorBidi" w:hAnsiTheme="majorBidi"/>
          <w:color w:val="auto"/>
          <w:sz w:val="24"/>
          <w:szCs w:val="24"/>
        </w:rPr>
      </w:pPr>
      <w:r w:rsidRPr="00634827">
        <w:rPr>
          <w:rFonts w:asciiTheme="majorBidi" w:hAnsiTheme="majorBidi"/>
          <w:color w:val="auto"/>
          <w:sz w:val="24"/>
          <w:szCs w:val="24"/>
        </w:rPr>
        <w:t xml:space="preserve">References: </w:t>
      </w:r>
    </w:p>
    <w:p w14:paraId="7301BDB1" w14:textId="770EFA2D" w:rsidR="000211C6" w:rsidRPr="00634827" w:rsidRDefault="00FA5895" w:rsidP="00F10EF8">
      <w:pPr>
        <w:spacing w:line="480" w:lineRule="auto"/>
        <w:rPr>
          <w:rFonts w:asciiTheme="majorBidi" w:hAnsiTheme="majorBidi" w:cstheme="majorBidi"/>
          <w:sz w:val="24"/>
          <w:szCs w:val="24"/>
        </w:rPr>
      </w:pPr>
      <w:r w:rsidRPr="00634827">
        <w:rPr>
          <w:rFonts w:asciiTheme="majorBidi" w:hAnsiTheme="majorBidi" w:cstheme="majorBidi"/>
          <w:sz w:val="24"/>
          <w:szCs w:val="24"/>
        </w:rPr>
        <w:t xml:space="preserve">Author’s own, date </w:t>
      </w:r>
    </w:p>
    <w:p w14:paraId="167E200C" w14:textId="00A85A27" w:rsidR="00497A78" w:rsidRPr="00634827" w:rsidRDefault="004A4317" w:rsidP="00F10EF8">
      <w:pPr>
        <w:spacing w:line="480" w:lineRule="auto"/>
        <w:rPr>
          <w:rFonts w:asciiTheme="majorBidi" w:hAnsiTheme="majorBidi" w:cstheme="majorBidi"/>
          <w:sz w:val="24"/>
          <w:szCs w:val="24"/>
        </w:rPr>
      </w:pPr>
      <w:r w:rsidRPr="00634827">
        <w:rPr>
          <w:rFonts w:asciiTheme="majorBidi" w:hAnsiTheme="majorBidi" w:cstheme="majorBidi"/>
          <w:sz w:val="24"/>
          <w:szCs w:val="24"/>
        </w:rPr>
        <w:t xml:space="preserve">BBC </w:t>
      </w:r>
      <w:r w:rsidR="00BB68A0" w:rsidRPr="00634827">
        <w:rPr>
          <w:rFonts w:asciiTheme="majorBidi" w:hAnsiTheme="majorBidi" w:cstheme="majorBidi"/>
          <w:sz w:val="24"/>
          <w:szCs w:val="24"/>
        </w:rPr>
        <w:t>(</w:t>
      </w:r>
      <w:r w:rsidRPr="00634827">
        <w:rPr>
          <w:rFonts w:asciiTheme="majorBidi" w:hAnsiTheme="majorBidi" w:cstheme="majorBidi"/>
          <w:sz w:val="24"/>
          <w:szCs w:val="24"/>
        </w:rPr>
        <w:t>2014</w:t>
      </w:r>
      <w:r w:rsidR="00BB68A0" w:rsidRPr="00634827">
        <w:rPr>
          <w:rFonts w:asciiTheme="majorBidi" w:hAnsiTheme="majorBidi" w:cstheme="majorBidi"/>
          <w:sz w:val="24"/>
          <w:szCs w:val="24"/>
        </w:rPr>
        <w:t>)</w:t>
      </w:r>
      <w:r w:rsidRPr="00634827">
        <w:rPr>
          <w:rFonts w:asciiTheme="majorBidi" w:hAnsiTheme="majorBidi" w:cstheme="majorBidi"/>
          <w:sz w:val="24"/>
          <w:szCs w:val="24"/>
        </w:rPr>
        <w:t>.</w:t>
      </w:r>
      <w:r w:rsidR="00A874DA" w:rsidRPr="00634827">
        <w:rPr>
          <w:rFonts w:asciiTheme="majorBidi" w:hAnsiTheme="majorBidi" w:cstheme="majorBidi"/>
          <w:sz w:val="24"/>
          <w:szCs w:val="24"/>
        </w:rPr>
        <w:t xml:space="preserve"> </w:t>
      </w:r>
      <w:r w:rsidR="00497A78" w:rsidRPr="00634827">
        <w:rPr>
          <w:rFonts w:asciiTheme="majorBidi" w:hAnsiTheme="majorBidi" w:cstheme="majorBidi"/>
          <w:iCs/>
          <w:sz w:val="24"/>
          <w:szCs w:val="24"/>
        </w:rPr>
        <w:t>Social workers raise online grooming fears</w:t>
      </w:r>
      <w:r w:rsidR="00497A78" w:rsidRPr="00634827">
        <w:rPr>
          <w:rFonts w:asciiTheme="majorBidi" w:hAnsiTheme="majorBidi" w:cstheme="majorBidi"/>
          <w:sz w:val="24"/>
          <w:szCs w:val="24"/>
        </w:rPr>
        <w:t>.</w:t>
      </w:r>
      <w:r w:rsidRPr="00634827">
        <w:rPr>
          <w:rFonts w:asciiTheme="majorBidi" w:hAnsiTheme="majorBidi" w:cstheme="majorBidi"/>
          <w:sz w:val="24"/>
          <w:szCs w:val="24"/>
        </w:rPr>
        <w:t xml:space="preserve"> </w:t>
      </w:r>
      <w:r w:rsidR="00ED37E7" w:rsidRPr="00634827">
        <w:rPr>
          <w:rFonts w:asciiTheme="majorBidi" w:hAnsiTheme="majorBidi" w:cstheme="majorBidi"/>
          <w:sz w:val="24"/>
          <w:szCs w:val="24"/>
        </w:rPr>
        <w:t>Retrieved</w:t>
      </w:r>
      <w:r w:rsidRPr="00634827">
        <w:rPr>
          <w:rFonts w:asciiTheme="majorBidi" w:hAnsiTheme="majorBidi" w:cstheme="majorBidi"/>
          <w:sz w:val="24"/>
          <w:szCs w:val="24"/>
        </w:rPr>
        <w:t xml:space="preserve"> from </w:t>
      </w:r>
      <w:hyperlink r:id="rId8" w:history="1">
        <w:r w:rsidR="00497A78" w:rsidRPr="00634827">
          <w:rPr>
            <w:rStyle w:val="Hyperlink"/>
            <w:rFonts w:asciiTheme="majorBidi" w:hAnsiTheme="majorBidi" w:cstheme="majorBidi"/>
            <w:color w:val="auto"/>
            <w:sz w:val="24"/>
            <w:szCs w:val="24"/>
          </w:rPr>
          <w:t>http://www.bbc.co.uk/news/uk-23471982</w:t>
        </w:r>
      </w:hyperlink>
      <w:r w:rsidR="00497A78" w:rsidRPr="00634827">
        <w:rPr>
          <w:rFonts w:asciiTheme="majorBidi" w:hAnsiTheme="majorBidi" w:cstheme="majorBidi"/>
          <w:sz w:val="24"/>
          <w:szCs w:val="24"/>
        </w:rPr>
        <w:t xml:space="preserve"> </w:t>
      </w:r>
    </w:p>
    <w:p w14:paraId="07A6F8D1" w14:textId="73337590" w:rsidR="005A5F40" w:rsidRPr="00634827" w:rsidRDefault="005A5F40" w:rsidP="00F10EF8">
      <w:pPr>
        <w:spacing w:line="480" w:lineRule="auto"/>
        <w:rPr>
          <w:rFonts w:asciiTheme="majorBidi" w:hAnsiTheme="majorBidi" w:cstheme="majorBidi"/>
          <w:sz w:val="24"/>
          <w:szCs w:val="24"/>
        </w:rPr>
      </w:pPr>
      <w:r w:rsidRPr="00634827">
        <w:rPr>
          <w:rFonts w:asciiTheme="majorBidi" w:hAnsiTheme="majorBidi" w:cstheme="majorBidi"/>
          <w:sz w:val="24"/>
          <w:szCs w:val="24"/>
        </w:rPr>
        <w:t>Bentley, H.</w:t>
      </w:r>
      <w:r w:rsidR="00AD250C" w:rsidRPr="00634827">
        <w:rPr>
          <w:rFonts w:asciiTheme="majorBidi" w:hAnsiTheme="majorBidi" w:cstheme="majorBidi"/>
          <w:sz w:val="24"/>
          <w:szCs w:val="24"/>
        </w:rPr>
        <w:t>,</w:t>
      </w:r>
      <w:r w:rsidRPr="00634827">
        <w:rPr>
          <w:rFonts w:asciiTheme="majorBidi" w:hAnsiTheme="majorBidi" w:cstheme="majorBidi"/>
          <w:sz w:val="24"/>
          <w:szCs w:val="24"/>
        </w:rPr>
        <w:t xml:space="preserve"> O’Hagan, O.</w:t>
      </w:r>
      <w:r w:rsidR="00AD250C" w:rsidRPr="00634827">
        <w:rPr>
          <w:rFonts w:asciiTheme="majorBidi" w:hAnsiTheme="majorBidi" w:cstheme="majorBidi"/>
          <w:sz w:val="24"/>
          <w:szCs w:val="24"/>
        </w:rPr>
        <w:t>,</w:t>
      </w:r>
      <w:r w:rsidRPr="00634827">
        <w:rPr>
          <w:rFonts w:asciiTheme="majorBidi" w:hAnsiTheme="majorBidi" w:cstheme="majorBidi"/>
          <w:sz w:val="24"/>
          <w:szCs w:val="24"/>
        </w:rPr>
        <w:t xml:space="preserve"> Brown, A.</w:t>
      </w:r>
      <w:r w:rsidR="00AD250C" w:rsidRPr="00634827">
        <w:rPr>
          <w:rFonts w:asciiTheme="majorBidi" w:hAnsiTheme="majorBidi" w:cstheme="majorBidi"/>
          <w:sz w:val="24"/>
          <w:szCs w:val="24"/>
        </w:rPr>
        <w:t>,</w:t>
      </w:r>
      <w:r w:rsidRPr="00634827">
        <w:rPr>
          <w:rFonts w:asciiTheme="majorBidi" w:hAnsiTheme="majorBidi" w:cstheme="majorBidi"/>
          <w:sz w:val="24"/>
          <w:szCs w:val="24"/>
        </w:rPr>
        <w:t xml:space="preserve"> Vasco, N.</w:t>
      </w:r>
      <w:r w:rsidR="00AD250C" w:rsidRPr="00634827">
        <w:rPr>
          <w:rFonts w:asciiTheme="majorBidi" w:hAnsiTheme="majorBidi" w:cstheme="majorBidi"/>
          <w:sz w:val="24"/>
          <w:szCs w:val="24"/>
        </w:rPr>
        <w:t>,</w:t>
      </w:r>
      <w:r w:rsidRPr="00634827">
        <w:rPr>
          <w:rFonts w:asciiTheme="majorBidi" w:hAnsiTheme="majorBidi" w:cstheme="majorBidi"/>
          <w:sz w:val="24"/>
          <w:szCs w:val="24"/>
        </w:rPr>
        <w:t xml:space="preserve"> Lynch, C.</w:t>
      </w:r>
      <w:r w:rsidR="00AD250C" w:rsidRPr="00634827">
        <w:rPr>
          <w:rFonts w:asciiTheme="majorBidi" w:hAnsiTheme="majorBidi" w:cstheme="majorBidi"/>
          <w:sz w:val="24"/>
          <w:szCs w:val="24"/>
        </w:rPr>
        <w:t>,</w:t>
      </w:r>
      <w:r w:rsidRPr="00634827">
        <w:rPr>
          <w:rFonts w:asciiTheme="majorBidi" w:hAnsiTheme="majorBidi" w:cstheme="majorBidi"/>
          <w:sz w:val="24"/>
          <w:szCs w:val="24"/>
        </w:rPr>
        <w:t xml:space="preserve"> </w:t>
      </w:r>
      <w:proofErr w:type="spellStart"/>
      <w:r w:rsidRPr="00634827">
        <w:rPr>
          <w:rFonts w:asciiTheme="majorBidi" w:hAnsiTheme="majorBidi" w:cstheme="majorBidi"/>
          <w:sz w:val="24"/>
          <w:szCs w:val="24"/>
        </w:rPr>
        <w:t>Peppiate</w:t>
      </w:r>
      <w:proofErr w:type="spellEnd"/>
      <w:r w:rsidRPr="00634827">
        <w:rPr>
          <w:rFonts w:asciiTheme="majorBidi" w:hAnsiTheme="majorBidi" w:cstheme="majorBidi"/>
          <w:sz w:val="24"/>
          <w:szCs w:val="24"/>
        </w:rPr>
        <w:t>, J</w:t>
      </w:r>
      <w:proofErr w:type="gramStart"/>
      <w:r w:rsidRPr="00634827">
        <w:rPr>
          <w:rFonts w:asciiTheme="majorBidi" w:hAnsiTheme="majorBidi" w:cstheme="majorBidi"/>
          <w:sz w:val="24"/>
          <w:szCs w:val="24"/>
        </w:rPr>
        <w:t>.</w:t>
      </w:r>
      <w:r w:rsidR="00AD250C" w:rsidRPr="00634827">
        <w:rPr>
          <w:rFonts w:asciiTheme="majorBidi" w:hAnsiTheme="majorBidi" w:cstheme="majorBidi"/>
          <w:sz w:val="24"/>
          <w:szCs w:val="24"/>
        </w:rPr>
        <w:t>, …</w:t>
      </w:r>
      <w:proofErr w:type="gramEnd"/>
      <w:r w:rsidRPr="00634827">
        <w:rPr>
          <w:rFonts w:asciiTheme="majorBidi" w:hAnsiTheme="majorBidi" w:cstheme="majorBidi"/>
          <w:sz w:val="24"/>
          <w:szCs w:val="24"/>
        </w:rPr>
        <w:t xml:space="preserve"> </w:t>
      </w:r>
      <w:proofErr w:type="spellStart"/>
      <w:r w:rsidRPr="00634827">
        <w:rPr>
          <w:rFonts w:asciiTheme="majorBidi" w:hAnsiTheme="majorBidi" w:cstheme="majorBidi"/>
          <w:sz w:val="24"/>
          <w:szCs w:val="24"/>
        </w:rPr>
        <w:t>Letendrie</w:t>
      </w:r>
      <w:proofErr w:type="spellEnd"/>
      <w:r w:rsidRPr="00634827">
        <w:rPr>
          <w:rFonts w:asciiTheme="majorBidi" w:hAnsiTheme="majorBidi" w:cstheme="majorBidi"/>
          <w:sz w:val="24"/>
          <w:szCs w:val="24"/>
        </w:rPr>
        <w:t>, F. (2017)</w:t>
      </w:r>
      <w:r w:rsidR="00BB68A0" w:rsidRPr="00634827">
        <w:rPr>
          <w:rFonts w:asciiTheme="majorBidi" w:hAnsiTheme="majorBidi" w:cstheme="majorBidi"/>
          <w:sz w:val="24"/>
          <w:szCs w:val="24"/>
        </w:rPr>
        <w:t>.</w:t>
      </w:r>
      <w:r w:rsidRPr="00634827">
        <w:rPr>
          <w:rFonts w:asciiTheme="majorBidi" w:hAnsiTheme="majorBidi" w:cstheme="majorBidi"/>
          <w:sz w:val="24"/>
          <w:szCs w:val="24"/>
        </w:rPr>
        <w:t xml:space="preserve"> </w:t>
      </w:r>
      <w:r w:rsidR="00BA0EAE" w:rsidRPr="00634827">
        <w:rPr>
          <w:rFonts w:asciiTheme="majorBidi" w:hAnsiTheme="majorBidi" w:cstheme="majorBidi"/>
          <w:sz w:val="24"/>
          <w:szCs w:val="24"/>
        </w:rPr>
        <w:t>How Safe Are Our Children</w:t>
      </w:r>
      <w:r w:rsidR="00BB68A0" w:rsidRPr="00634827">
        <w:rPr>
          <w:rFonts w:asciiTheme="majorBidi" w:hAnsiTheme="majorBidi" w:cstheme="majorBidi"/>
          <w:sz w:val="24"/>
          <w:szCs w:val="24"/>
        </w:rPr>
        <w:t>?</w:t>
      </w:r>
      <w:r w:rsidR="00BA0EAE" w:rsidRPr="00634827">
        <w:rPr>
          <w:rFonts w:asciiTheme="majorBidi" w:hAnsiTheme="majorBidi" w:cstheme="majorBidi"/>
          <w:sz w:val="24"/>
          <w:szCs w:val="24"/>
        </w:rPr>
        <w:t xml:space="preserve"> </w:t>
      </w:r>
      <w:r w:rsidR="00ED37E7" w:rsidRPr="00634827">
        <w:rPr>
          <w:rFonts w:asciiTheme="majorBidi" w:hAnsiTheme="majorBidi" w:cstheme="majorBidi"/>
          <w:sz w:val="24"/>
          <w:szCs w:val="24"/>
        </w:rPr>
        <w:t xml:space="preserve">Retrieved </w:t>
      </w:r>
      <w:r w:rsidR="00BA0EAE" w:rsidRPr="00634827">
        <w:rPr>
          <w:rFonts w:asciiTheme="majorBidi" w:hAnsiTheme="majorBidi" w:cstheme="majorBidi"/>
          <w:sz w:val="24"/>
          <w:szCs w:val="24"/>
        </w:rPr>
        <w:t>from https://www.nspcc.org.uk/globalassets/documents/research-reports/how-safe-children-2017-report.pdf</w:t>
      </w:r>
    </w:p>
    <w:p w14:paraId="2C9747E5" w14:textId="1831F872" w:rsidR="00CE4936" w:rsidRPr="00634827" w:rsidRDefault="00CE4936" w:rsidP="00CE4936">
      <w:pPr>
        <w:spacing w:after="312" w:line="480" w:lineRule="auto"/>
        <w:rPr>
          <w:rFonts w:ascii="Times New Roman" w:hAnsi="Times New Roman" w:cs="Times New Roman"/>
          <w:sz w:val="24"/>
          <w:szCs w:val="24"/>
          <w:lang w:eastAsia="en-GB"/>
        </w:rPr>
      </w:pPr>
      <w:proofErr w:type="spellStart"/>
      <w:proofErr w:type="gramStart"/>
      <w:r w:rsidRPr="00634827">
        <w:rPr>
          <w:rFonts w:ascii="Times New Roman" w:hAnsi="Times New Roman" w:cs="Times New Roman"/>
          <w:sz w:val="24"/>
          <w:szCs w:val="24"/>
          <w:lang w:eastAsia="en-GB"/>
        </w:rPr>
        <w:t>boyd</w:t>
      </w:r>
      <w:proofErr w:type="spellEnd"/>
      <w:proofErr w:type="gramEnd"/>
      <w:r w:rsidRPr="00634827">
        <w:rPr>
          <w:rFonts w:ascii="Times New Roman" w:hAnsi="Times New Roman" w:cs="Times New Roman"/>
          <w:sz w:val="24"/>
          <w:szCs w:val="24"/>
          <w:lang w:eastAsia="en-GB"/>
        </w:rPr>
        <w:t xml:space="preserve">, d. (2008). </w:t>
      </w:r>
      <w:r w:rsidRPr="00634827">
        <w:rPr>
          <w:rFonts w:ascii="Times New Roman" w:hAnsi="Times New Roman" w:cs="Times New Roman"/>
          <w:i/>
          <w:sz w:val="24"/>
          <w:szCs w:val="24"/>
          <w:lang w:eastAsia="en-GB"/>
        </w:rPr>
        <w:t>Why Youth Heart Social Network Sites: The Role of Networked Publics in Teenage Social Life.</w:t>
      </w:r>
      <w:r w:rsidRPr="00634827">
        <w:rPr>
          <w:rFonts w:ascii="Times New Roman" w:hAnsi="Times New Roman" w:cs="Times New Roman"/>
          <w:sz w:val="24"/>
          <w:szCs w:val="24"/>
          <w:lang w:eastAsia="en-GB"/>
        </w:rPr>
        <w:t xml:space="preserve"> In Buckingham, D. (Ed.). </w:t>
      </w:r>
      <w:r w:rsidRPr="00634827">
        <w:rPr>
          <w:rFonts w:ascii="Times New Roman" w:hAnsi="Times New Roman" w:cs="Times New Roman"/>
          <w:i/>
          <w:iCs/>
          <w:sz w:val="24"/>
          <w:szCs w:val="24"/>
          <w:lang w:eastAsia="en-GB"/>
        </w:rPr>
        <w:t xml:space="preserve">Youth, Identity, and Digital Media </w:t>
      </w:r>
      <w:r w:rsidRPr="00634827">
        <w:rPr>
          <w:rFonts w:ascii="Times New Roman" w:hAnsi="Times New Roman" w:cs="Times New Roman"/>
          <w:iCs/>
          <w:sz w:val="24"/>
          <w:szCs w:val="24"/>
          <w:lang w:eastAsia="en-GB"/>
        </w:rPr>
        <w:t>(</w:t>
      </w:r>
      <w:r w:rsidRPr="00634827">
        <w:rPr>
          <w:rFonts w:ascii="Times New Roman" w:hAnsi="Times New Roman" w:cs="Times New Roman"/>
          <w:sz w:val="24"/>
          <w:szCs w:val="24"/>
          <w:lang w:eastAsia="en-GB"/>
        </w:rPr>
        <w:t>pp. 119</w:t>
      </w:r>
      <w:r w:rsidR="00667563" w:rsidRPr="00634827">
        <w:rPr>
          <w:rFonts w:ascii="Times New Roman" w:hAnsi="Times New Roman" w:cs="Times New Roman"/>
          <w:sz w:val="24"/>
          <w:szCs w:val="24"/>
          <w:lang w:eastAsia="en-GB"/>
        </w:rPr>
        <w:t>–</w:t>
      </w:r>
      <w:r w:rsidRPr="00634827">
        <w:rPr>
          <w:rFonts w:ascii="Times New Roman" w:hAnsi="Times New Roman" w:cs="Times New Roman"/>
          <w:sz w:val="24"/>
          <w:szCs w:val="24"/>
          <w:lang w:eastAsia="en-GB"/>
        </w:rPr>
        <w:t>142). Cambridge MA: MIT Press.</w:t>
      </w:r>
    </w:p>
    <w:p w14:paraId="7C69C723" w14:textId="5014ECE1" w:rsidR="00312FC4" w:rsidRPr="00634827" w:rsidRDefault="00312FC4" w:rsidP="00255E46">
      <w:pPr>
        <w:spacing w:after="312" w:line="480" w:lineRule="auto"/>
        <w:rPr>
          <w:rFonts w:ascii="Times New Roman" w:hAnsi="Times New Roman" w:cs="Times New Roman"/>
          <w:sz w:val="24"/>
          <w:szCs w:val="24"/>
          <w:lang w:eastAsia="en-GB"/>
        </w:rPr>
      </w:pPr>
      <w:proofErr w:type="spellStart"/>
      <w:proofErr w:type="gramStart"/>
      <w:r w:rsidRPr="00634827">
        <w:rPr>
          <w:rFonts w:ascii="Times New Roman" w:hAnsi="Times New Roman" w:cs="Times New Roman"/>
          <w:sz w:val="24"/>
          <w:szCs w:val="24"/>
          <w:lang w:eastAsia="en-GB"/>
        </w:rPr>
        <w:lastRenderedPageBreak/>
        <w:t>boyd</w:t>
      </w:r>
      <w:proofErr w:type="spellEnd"/>
      <w:proofErr w:type="gramEnd"/>
      <w:r w:rsidRPr="00634827">
        <w:rPr>
          <w:rFonts w:ascii="Times New Roman" w:hAnsi="Times New Roman" w:cs="Times New Roman"/>
          <w:sz w:val="24"/>
          <w:szCs w:val="24"/>
          <w:lang w:eastAsia="en-GB"/>
        </w:rPr>
        <w:t>, d. (2010)</w:t>
      </w:r>
      <w:r w:rsidR="00BB68A0" w:rsidRPr="00634827">
        <w:rPr>
          <w:rFonts w:ascii="Times New Roman" w:hAnsi="Times New Roman" w:cs="Times New Roman"/>
          <w:sz w:val="24"/>
          <w:szCs w:val="24"/>
          <w:lang w:eastAsia="en-GB"/>
        </w:rPr>
        <w:t>.</w:t>
      </w:r>
      <w:r w:rsidRPr="00634827">
        <w:rPr>
          <w:rFonts w:ascii="Times New Roman" w:hAnsi="Times New Roman" w:cs="Times New Roman"/>
          <w:sz w:val="24"/>
          <w:szCs w:val="24"/>
          <w:lang w:eastAsia="en-GB"/>
        </w:rPr>
        <w:t xml:space="preserve"> </w:t>
      </w:r>
      <w:r w:rsidRPr="00634827">
        <w:rPr>
          <w:rFonts w:ascii="Times New Roman" w:hAnsi="Times New Roman" w:cs="Times New Roman"/>
          <w:i/>
          <w:sz w:val="24"/>
          <w:szCs w:val="24"/>
          <w:lang w:eastAsia="en-GB"/>
        </w:rPr>
        <w:t>Social network sites as networked publics: Affordances</w:t>
      </w:r>
      <w:r w:rsidR="00BB68A0" w:rsidRPr="00634827">
        <w:rPr>
          <w:rFonts w:ascii="Times New Roman" w:hAnsi="Times New Roman" w:cs="Times New Roman"/>
          <w:i/>
          <w:sz w:val="24"/>
          <w:szCs w:val="24"/>
          <w:lang w:eastAsia="en-GB"/>
        </w:rPr>
        <w:t>, dynamics, and implications.</w:t>
      </w:r>
      <w:r w:rsidR="00BB68A0" w:rsidRPr="00634827">
        <w:rPr>
          <w:rFonts w:ascii="Times New Roman" w:hAnsi="Times New Roman" w:cs="Times New Roman"/>
          <w:sz w:val="24"/>
          <w:szCs w:val="24"/>
          <w:lang w:eastAsia="en-GB"/>
        </w:rPr>
        <w:t xml:space="preserve"> In </w:t>
      </w:r>
      <w:proofErr w:type="spellStart"/>
      <w:r w:rsidR="00BB68A0" w:rsidRPr="00634827">
        <w:rPr>
          <w:rFonts w:ascii="Times New Roman" w:hAnsi="Times New Roman" w:cs="Times New Roman"/>
          <w:sz w:val="24"/>
          <w:szCs w:val="24"/>
          <w:lang w:eastAsia="en-GB"/>
        </w:rPr>
        <w:t>Papacharissi</w:t>
      </w:r>
      <w:proofErr w:type="spellEnd"/>
      <w:r w:rsidR="00BB68A0" w:rsidRPr="00634827">
        <w:rPr>
          <w:rFonts w:ascii="Times New Roman" w:hAnsi="Times New Roman" w:cs="Times New Roman"/>
          <w:sz w:val="24"/>
          <w:szCs w:val="24"/>
          <w:lang w:eastAsia="en-GB"/>
        </w:rPr>
        <w:t>, Z. (Ed.).</w:t>
      </w:r>
      <w:r w:rsidRPr="00634827">
        <w:rPr>
          <w:rFonts w:ascii="Times New Roman" w:hAnsi="Times New Roman" w:cs="Times New Roman"/>
          <w:sz w:val="24"/>
          <w:szCs w:val="24"/>
          <w:lang w:eastAsia="en-GB"/>
        </w:rPr>
        <w:t> </w:t>
      </w:r>
      <w:r w:rsidRPr="00634827">
        <w:rPr>
          <w:rFonts w:ascii="Times New Roman" w:hAnsi="Times New Roman" w:cs="Times New Roman"/>
          <w:i/>
          <w:iCs/>
          <w:sz w:val="24"/>
          <w:szCs w:val="24"/>
          <w:lang w:eastAsia="en-GB"/>
        </w:rPr>
        <w:t>A Networked Self: Identity, Community, and Culture on Social Network Sites</w:t>
      </w:r>
      <w:r w:rsidR="00BB68A0" w:rsidRPr="00634827">
        <w:rPr>
          <w:rFonts w:ascii="Times New Roman" w:hAnsi="Times New Roman" w:cs="Times New Roman"/>
          <w:sz w:val="24"/>
          <w:szCs w:val="24"/>
          <w:lang w:eastAsia="en-GB"/>
        </w:rPr>
        <w:t xml:space="preserve"> (pp. 39</w:t>
      </w:r>
      <w:r w:rsidR="00667563" w:rsidRPr="00634827">
        <w:rPr>
          <w:rFonts w:ascii="Times New Roman" w:hAnsi="Times New Roman" w:cs="Times New Roman"/>
          <w:sz w:val="24"/>
          <w:szCs w:val="24"/>
          <w:lang w:eastAsia="en-GB"/>
        </w:rPr>
        <w:t>–</w:t>
      </w:r>
      <w:r w:rsidR="00BB68A0" w:rsidRPr="00634827">
        <w:rPr>
          <w:rFonts w:ascii="Times New Roman" w:hAnsi="Times New Roman" w:cs="Times New Roman"/>
          <w:sz w:val="24"/>
          <w:szCs w:val="24"/>
          <w:lang w:eastAsia="en-GB"/>
        </w:rPr>
        <w:t>58)</w:t>
      </w:r>
      <w:r w:rsidR="00667563" w:rsidRPr="00634827">
        <w:rPr>
          <w:rFonts w:ascii="Times New Roman" w:hAnsi="Times New Roman" w:cs="Times New Roman"/>
          <w:sz w:val="24"/>
          <w:szCs w:val="24"/>
          <w:lang w:eastAsia="en-GB"/>
        </w:rPr>
        <w:t>.</w:t>
      </w:r>
      <w:r w:rsidR="00BB68A0" w:rsidRPr="00634827">
        <w:rPr>
          <w:rFonts w:ascii="Times New Roman" w:hAnsi="Times New Roman" w:cs="Times New Roman"/>
          <w:sz w:val="24"/>
          <w:szCs w:val="24"/>
          <w:lang w:eastAsia="en-GB"/>
        </w:rPr>
        <w:t xml:space="preserve"> New York: R</w:t>
      </w:r>
      <w:r w:rsidRPr="00634827">
        <w:rPr>
          <w:rFonts w:ascii="Times New Roman" w:hAnsi="Times New Roman" w:cs="Times New Roman"/>
          <w:sz w:val="24"/>
          <w:szCs w:val="24"/>
          <w:lang w:eastAsia="en-GB"/>
        </w:rPr>
        <w:t>outledge</w:t>
      </w:r>
      <w:r w:rsidR="00BB68A0" w:rsidRPr="00634827">
        <w:rPr>
          <w:rFonts w:ascii="Times New Roman" w:hAnsi="Times New Roman" w:cs="Times New Roman"/>
          <w:sz w:val="24"/>
          <w:szCs w:val="24"/>
          <w:lang w:eastAsia="en-GB"/>
        </w:rPr>
        <w:t xml:space="preserve">. </w:t>
      </w:r>
    </w:p>
    <w:p w14:paraId="6CE2543F" w14:textId="00704019" w:rsidR="00072EFD" w:rsidRPr="00634827" w:rsidRDefault="00072EFD" w:rsidP="00255E46">
      <w:pPr>
        <w:spacing w:line="480" w:lineRule="auto"/>
      </w:pPr>
      <w:r w:rsidRPr="00634827">
        <w:rPr>
          <w:rFonts w:ascii="Times New Roman" w:hAnsi="Times New Roman" w:cs="Times New Roman"/>
          <w:sz w:val="24"/>
          <w:szCs w:val="24"/>
        </w:rPr>
        <w:t>Cockerill, T.</w:t>
      </w:r>
      <w:r w:rsidR="00667563" w:rsidRPr="00634827">
        <w:rPr>
          <w:rFonts w:ascii="Times New Roman" w:hAnsi="Times New Roman" w:cs="Times New Roman"/>
          <w:sz w:val="24"/>
          <w:szCs w:val="24"/>
        </w:rPr>
        <w:t>,</w:t>
      </w:r>
      <w:r w:rsidRPr="00634827">
        <w:rPr>
          <w:rFonts w:ascii="Times New Roman" w:hAnsi="Times New Roman" w:cs="Times New Roman"/>
          <w:sz w:val="24"/>
          <w:szCs w:val="24"/>
        </w:rPr>
        <w:t xml:space="preserve"> Hill, S. </w:t>
      </w:r>
      <w:r w:rsidR="00FA5895" w:rsidRPr="00634827">
        <w:rPr>
          <w:rFonts w:ascii="Times New Roman" w:hAnsi="Times New Roman" w:cs="Times New Roman"/>
          <w:sz w:val="24"/>
          <w:szCs w:val="24"/>
        </w:rPr>
        <w:t>and</w:t>
      </w:r>
      <w:r w:rsidR="00667563" w:rsidRPr="00634827">
        <w:rPr>
          <w:rFonts w:ascii="Times New Roman" w:hAnsi="Times New Roman" w:cs="Times New Roman"/>
          <w:sz w:val="24"/>
          <w:szCs w:val="24"/>
        </w:rPr>
        <w:t xml:space="preserve"> </w:t>
      </w:r>
      <w:r w:rsidRPr="00634827">
        <w:rPr>
          <w:rFonts w:ascii="Times New Roman" w:hAnsi="Times New Roman" w:cs="Times New Roman"/>
          <w:sz w:val="24"/>
          <w:szCs w:val="24"/>
        </w:rPr>
        <w:t>Russell, A. (2006)</w:t>
      </w:r>
      <w:r w:rsidR="00BB68A0" w:rsidRPr="00634827">
        <w:rPr>
          <w:rFonts w:ascii="Times New Roman" w:hAnsi="Times New Roman" w:cs="Times New Roman"/>
          <w:sz w:val="24"/>
          <w:szCs w:val="24"/>
        </w:rPr>
        <w:t>.</w:t>
      </w:r>
      <w:r w:rsidRPr="00634827">
        <w:rPr>
          <w:rFonts w:ascii="Times New Roman" w:hAnsi="Times New Roman" w:cs="Times New Roman"/>
          <w:sz w:val="24"/>
          <w:szCs w:val="24"/>
        </w:rPr>
        <w:t xml:space="preserve"> </w:t>
      </w:r>
      <w:r w:rsidRPr="00634827">
        <w:rPr>
          <w:rFonts w:ascii="Times New Roman" w:hAnsi="Times New Roman" w:cs="Times New Roman"/>
          <w:i/>
          <w:sz w:val="24"/>
          <w:szCs w:val="24"/>
        </w:rPr>
        <w:t>Evaluating Professional Development Interventions</w:t>
      </w:r>
      <w:r w:rsidR="00BB68A0" w:rsidRPr="00634827">
        <w:rPr>
          <w:rFonts w:ascii="Times New Roman" w:hAnsi="Times New Roman" w:cs="Times New Roman"/>
          <w:sz w:val="24"/>
          <w:szCs w:val="24"/>
        </w:rPr>
        <w:t xml:space="preserve">. </w:t>
      </w:r>
      <w:r w:rsidRPr="00634827">
        <w:rPr>
          <w:rFonts w:ascii="Times New Roman" w:hAnsi="Times New Roman" w:cs="Times New Roman"/>
          <w:sz w:val="24"/>
          <w:szCs w:val="24"/>
        </w:rPr>
        <w:t>The DfES Economics of Education Programme. Durham: University of Durham.</w:t>
      </w:r>
    </w:p>
    <w:p w14:paraId="79A81B32" w14:textId="77777777" w:rsidR="00ED37E7" w:rsidRPr="00634827" w:rsidRDefault="00ED37E7" w:rsidP="00ED37E7">
      <w:pPr>
        <w:spacing w:line="480" w:lineRule="auto"/>
        <w:rPr>
          <w:rFonts w:asciiTheme="majorBidi" w:hAnsiTheme="majorBidi" w:cstheme="majorBidi"/>
          <w:sz w:val="24"/>
          <w:szCs w:val="24"/>
        </w:rPr>
      </w:pPr>
      <w:r w:rsidRPr="00634827">
        <w:rPr>
          <w:rFonts w:asciiTheme="majorBidi" w:hAnsiTheme="majorBidi" w:cstheme="majorBidi"/>
          <w:sz w:val="24"/>
          <w:szCs w:val="24"/>
        </w:rPr>
        <w:t xml:space="preserve">Collins, M. E. (2008). Evaluating child welfare training in public agencies: Status and prospects. </w:t>
      </w:r>
      <w:r w:rsidRPr="00634827">
        <w:rPr>
          <w:rFonts w:asciiTheme="majorBidi" w:hAnsiTheme="majorBidi" w:cstheme="majorBidi"/>
          <w:i/>
          <w:iCs/>
          <w:sz w:val="24"/>
          <w:szCs w:val="24"/>
        </w:rPr>
        <w:t>Evaluation and Programme Planning</w:t>
      </w:r>
      <w:r w:rsidRPr="00634827">
        <w:rPr>
          <w:rFonts w:asciiTheme="majorBidi" w:hAnsiTheme="majorBidi" w:cstheme="majorBidi"/>
          <w:sz w:val="24"/>
          <w:szCs w:val="24"/>
        </w:rPr>
        <w:t xml:space="preserve">, 31, 241 -248. </w:t>
      </w:r>
    </w:p>
    <w:p w14:paraId="3CF57A46" w14:textId="69832C4D" w:rsidR="004103DA" w:rsidRPr="00634827" w:rsidRDefault="00055CA1" w:rsidP="00316B6F">
      <w:pPr>
        <w:spacing w:line="480" w:lineRule="auto"/>
        <w:rPr>
          <w:rFonts w:ascii="Times New Roman" w:eastAsia="Times New Roman" w:hAnsi="Times New Roman" w:cs="Times New Roman"/>
          <w:sz w:val="24"/>
          <w:szCs w:val="24"/>
          <w:lang w:eastAsia="en-GB"/>
        </w:rPr>
      </w:pPr>
      <w:r w:rsidRPr="00634827">
        <w:rPr>
          <w:rFonts w:asciiTheme="majorBidi" w:hAnsiTheme="majorBidi" w:cstheme="majorBidi"/>
          <w:sz w:val="24"/>
          <w:szCs w:val="24"/>
        </w:rPr>
        <w:t>Collin</w:t>
      </w:r>
      <w:r w:rsidR="00497A78" w:rsidRPr="00634827">
        <w:rPr>
          <w:rFonts w:asciiTheme="majorBidi" w:hAnsiTheme="majorBidi" w:cstheme="majorBidi"/>
          <w:sz w:val="24"/>
          <w:szCs w:val="24"/>
        </w:rPr>
        <w:t>s</w:t>
      </w:r>
      <w:r w:rsidRPr="00634827">
        <w:rPr>
          <w:rFonts w:asciiTheme="majorBidi" w:hAnsiTheme="majorBidi" w:cstheme="majorBidi"/>
          <w:sz w:val="24"/>
          <w:szCs w:val="24"/>
        </w:rPr>
        <w:t>, M.</w:t>
      </w:r>
      <w:r w:rsidR="004A4317" w:rsidRPr="00634827">
        <w:rPr>
          <w:rFonts w:asciiTheme="majorBidi" w:hAnsiTheme="majorBidi" w:cstheme="majorBidi"/>
          <w:sz w:val="24"/>
          <w:szCs w:val="24"/>
        </w:rPr>
        <w:t xml:space="preserve"> E., Kim, S. H.</w:t>
      </w:r>
      <w:r w:rsidR="00667563" w:rsidRPr="00634827">
        <w:rPr>
          <w:rFonts w:asciiTheme="majorBidi" w:hAnsiTheme="majorBidi" w:cstheme="majorBidi"/>
          <w:sz w:val="24"/>
          <w:szCs w:val="24"/>
        </w:rPr>
        <w:t>,</w:t>
      </w:r>
      <w:r w:rsidR="004A4317" w:rsidRPr="00634827">
        <w:rPr>
          <w:rFonts w:asciiTheme="majorBidi" w:hAnsiTheme="majorBidi" w:cstheme="majorBidi"/>
          <w:sz w:val="24"/>
          <w:szCs w:val="24"/>
        </w:rPr>
        <w:t xml:space="preserve"> </w:t>
      </w:r>
      <w:r w:rsidR="00FA5895" w:rsidRPr="00634827">
        <w:rPr>
          <w:rFonts w:asciiTheme="majorBidi" w:hAnsiTheme="majorBidi" w:cstheme="majorBidi"/>
          <w:sz w:val="24"/>
          <w:szCs w:val="24"/>
        </w:rPr>
        <w:t>and</w:t>
      </w:r>
      <w:r w:rsidR="00667563" w:rsidRPr="00634827">
        <w:rPr>
          <w:rFonts w:asciiTheme="majorBidi" w:hAnsiTheme="majorBidi" w:cstheme="majorBidi"/>
          <w:sz w:val="24"/>
          <w:szCs w:val="24"/>
        </w:rPr>
        <w:t xml:space="preserve"> </w:t>
      </w:r>
      <w:r w:rsidR="004A4317" w:rsidRPr="00634827">
        <w:rPr>
          <w:rFonts w:asciiTheme="majorBidi" w:hAnsiTheme="majorBidi" w:cstheme="majorBidi"/>
          <w:sz w:val="24"/>
          <w:szCs w:val="24"/>
        </w:rPr>
        <w:t xml:space="preserve">Amodeo, M. </w:t>
      </w:r>
      <w:r w:rsidR="00BB68A0" w:rsidRPr="00634827">
        <w:rPr>
          <w:rFonts w:asciiTheme="majorBidi" w:hAnsiTheme="majorBidi" w:cstheme="majorBidi"/>
          <w:sz w:val="24"/>
          <w:szCs w:val="24"/>
        </w:rPr>
        <w:t>(</w:t>
      </w:r>
      <w:r w:rsidR="004A4317" w:rsidRPr="00634827">
        <w:rPr>
          <w:rFonts w:asciiTheme="majorBidi" w:hAnsiTheme="majorBidi" w:cstheme="majorBidi"/>
          <w:sz w:val="24"/>
          <w:szCs w:val="24"/>
        </w:rPr>
        <w:t>2010</w:t>
      </w:r>
      <w:r w:rsidR="00BB68A0" w:rsidRPr="00634827">
        <w:rPr>
          <w:rFonts w:asciiTheme="majorBidi" w:hAnsiTheme="majorBidi" w:cstheme="majorBidi"/>
          <w:sz w:val="24"/>
          <w:szCs w:val="24"/>
        </w:rPr>
        <w:t>)</w:t>
      </w:r>
      <w:r w:rsidR="004A4317" w:rsidRPr="00634827">
        <w:rPr>
          <w:rFonts w:asciiTheme="majorBidi" w:hAnsiTheme="majorBidi" w:cstheme="majorBidi"/>
          <w:sz w:val="24"/>
          <w:szCs w:val="24"/>
        </w:rPr>
        <w:t>.</w:t>
      </w:r>
      <w:r w:rsidRPr="00634827">
        <w:rPr>
          <w:rFonts w:asciiTheme="majorBidi" w:hAnsiTheme="majorBidi" w:cstheme="majorBidi"/>
          <w:sz w:val="24"/>
          <w:szCs w:val="24"/>
        </w:rPr>
        <w:t xml:space="preserve"> Empirical Studies of Child Welfare Training Effe</w:t>
      </w:r>
      <w:r w:rsidR="004A4317" w:rsidRPr="00634827">
        <w:rPr>
          <w:rFonts w:asciiTheme="majorBidi" w:hAnsiTheme="majorBidi" w:cstheme="majorBidi"/>
          <w:sz w:val="24"/>
          <w:szCs w:val="24"/>
        </w:rPr>
        <w:t>ctiveness: Methods and outcomes.</w:t>
      </w:r>
      <w:r w:rsidRPr="00634827">
        <w:rPr>
          <w:rFonts w:asciiTheme="majorBidi" w:hAnsiTheme="majorBidi" w:cstheme="majorBidi"/>
          <w:sz w:val="24"/>
          <w:szCs w:val="24"/>
        </w:rPr>
        <w:t xml:space="preserve"> </w:t>
      </w:r>
      <w:r w:rsidRPr="00634827">
        <w:rPr>
          <w:rFonts w:asciiTheme="majorBidi" w:hAnsiTheme="majorBidi" w:cstheme="majorBidi"/>
          <w:i/>
          <w:iCs/>
          <w:sz w:val="24"/>
          <w:szCs w:val="24"/>
        </w:rPr>
        <w:t>Child and Adolescence Social Work Journal</w:t>
      </w:r>
      <w:r w:rsidR="00BB68A0" w:rsidRPr="00634827">
        <w:rPr>
          <w:rFonts w:asciiTheme="majorBidi" w:hAnsiTheme="majorBidi" w:cstheme="majorBidi"/>
          <w:i/>
          <w:iCs/>
          <w:sz w:val="24"/>
          <w:szCs w:val="24"/>
        </w:rPr>
        <w:t>,</w:t>
      </w:r>
      <w:r w:rsidRPr="00634827">
        <w:rPr>
          <w:rFonts w:asciiTheme="majorBidi" w:hAnsiTheme="majorBidi" w:cstheme="majorBidi"/>
          <w:i/>
          <w:iCs/>
          <w:sz w:val="24"/>
          <w:szCs w:val="24"/>
        </w:rPr>
        <w:t xml:space="preserve"> </w:t>
      </w:r>
      <w:r w:rsidRPr="00634827">
        <w:rPr>
          <w:rFonts w:asciiTheme="majorBidi" w:hAnsiTheme="majorBidi" w:cstheme="majorBidi"/>
          <w:sz w:val="24"/>
          <w:szCs w:val="24"/>
        </w:rPr>
        <w:t>27</w:t>
      </w:r>
      <w:r w:rsidR="00BB68A0" w:rsidRPr="00634827">
        <w:rPr>
          <w:rFonts w:asciiTheme="majorBidi" w:hAnsiTheme="majorBidi" w:cstheme="majorBidi"/>
          <w:sz w:val="24"/>
          <w:szCs w:val="24"/>
        </w:rPr>
        <w:t xml:space="preserve">, </w:t>
      </w:r>
      <w:r w:rsidR="007B57F2" w:rsidRPr="00634827">
        <w:rPr>
          <w:rFonts w:asciiTheme="majorBidi" w:hAnsiTheme="majorBidi" w:cstheme="majorBidi"/>
          <w:sz w:val="24"/>
          <w:szCs w:val="24"/>
        </w:rPr>
        <w:t xml:space="preserve">pp. </w:t>
      </w:r>
      <w:r w:rsidRPr="00634827">
        <w:rPr>
          <w:rFonts w:asciiTheme="majorBidi" w:hAnsiTheme="majorBidi" w:cstheme="majorBidi"/>
          <w:sz w:val="24"/>
          <w:szCs w:val="24"/>
        </w:rPr>
        <w:t>41</w:t>
      </w:r>
      <w:r w:rsidR="007B57F2" w:rsidRPr="00634827">
        <w:rPr>
          <w:rFonts w:asciiTheme="majorBidi" w:hAnsiTheme="majorBidi" w:cstheme="majorBidi"/>
          <w:sz w:val="24"/>
          <w:szCs w:val="24"/>
        </w:rPr>
        <w:t>–</w:t>
      </w:r>
      <w:r w:rsidRPr="00634827">
        <w:rPr>
          <w:rFonts w:asciiTheme="majorBidi" w:hAnsiTheme="majorBidi" w:cstheme="majorBidi"/>
          <w:sz w:val="24"/>
          <w:szCs w:val="24"/>
        </w:rPr>
        <w:t xml:space="preserve">62. </w:t>
      </w:r>
    </w:p>
    <w:p w14:paraId="7FE204FD" w14:textId="4C1F4A20" w:rsidR="00055CA1" w:rsidRPr="00634827" w:rsidRDefault="00497A78" w:rsidP="00F10EF8">
      <w:pPr>
        <w:spacing w:line="480" w:lineRule="auto"/>
        <w:rPr>
          <w:rFonts w:asciiTheme="majorBidi" w:hAnsiTheme="majorBidi" w:cstheme="majorBidi"/>
          <w:sz w:val="24"/>
          <w:szCs w:val="24"/>
        </w:rPr>
      </w:pPr>
      <w:r w:rsidRPr="00634827">
        <w:rPr>
          <w:rFonts w:asciiTheme="majorBidi" w:hAnsiTheme="majorBidi" w:cstheme="majorBidi"/>
          <w:sz w:val="24"/>
          <w:szCs w:val="24"/>
        </w:rPr>
        <w:t>Conn</w:t>
      </w:r>
      <w:r w:rsidR="00055CA1" w:rsidRPr="00634827">
        <w:rPr>
          <w:rFonts w:asciiTheme="majorBidi" w:hAnsiTheme="majorBidi" w:cstheme="majorBidi"/>
          <w:sz w:val="24"/>
          <w:szCs w:val="24"/>
        </w:rPr>
        <w:t>olly, M.</w:t>
      </w:r>
      <w:r w:rsidR="00ED37E7" w:rsidRPr="00634827">
        <w:rPr>
          <w:rFonts w:asciiTheme="majorBidi" w:hAnsiTheme="majorBidi" w:cstheme="majorBidi"/>
          <w:sz w:val="24"/>
          <w:szCs w:val="24"/>
        </w:rPr>
        <w:t>,</w:t>
      </w:r>
      <w:r w:rsidR="00055CA1" w:rsidRPr="00634827">
        <w:rPr>
          <w:rFonts w:asciiTheme="majorBidi" w:hAnsiTheme="majorBidi" w:cstheme="majorBidi"/>
          <w:sz w:val="24"/>
          <w:szCs w:val="24"/>
        </w:rPr>
        <w:t xml:space="preserve"> </w:t>
      </w:r>
      <w:r w:rsidR="00FA5895" w:rsidRPr="00634827">
        <w:rPr>
          <w:rFonts w:asciiTheme="majorBidi" w:hAnsiTheme="majorBidi" w:cstheme="majorBidi"/>
          <w:sz w:val="24"/>
          <w:szCs w:val="24"/>
        </w:rPr>
        <w:t>and</w:t>
      </w:r>
      <w:r w:rsidR="00ED37E7" w:rsidRPr="00634827">
        <w:rPr>
          <w:rFonts w:asciiTheme="majorBidi" w:hAnsiTheme="majorBidi" w:cstheme="majorBidi"/>
          <w:sz w:val="24"/>
          <w:szCs w:val="24"/>
        </w:rPr>
        <w:t xml:space="preserve"> </w:t>
      </w:r>
      <w:r w:rsidR="00055CA1" w:rsidRPr="00634827">
        <w:rPr>
          <w:rFonts w:asciiTheme="majorBidi" w:hAnsiTheme="majorBidi" w:cstheme="majorBidi"/>
          <w:sz w:val="24"/>
          <w:szCs w:val="24"/>
        </w:rPr>
        <w:t>Mor</w:t>
      </w:r>
      <w:r w:rsidR="004A4317" w:rsidRPr="00634827">
        <w:rPr>
          <w:rFonts w:asciiTheme="majorBidi" w:hAnsiTheme="majorBidi" w:cstheme="majorBidi"/>
          <w:sz w:val="24"/>
          <w:szCs w:val="24"/>
        </w:rPr>
        <w:t xml:space="preserve">ris, K. </w:t>
      </w:r>
      <w:r w:rsidR="00BB68A0" w:rsidRPr="00634827">
        <w:rPr>
          <w:rFonts w:asciiTheme="majorBidi" w:hAnsiTheme="majorBidi" w:cstheme="majorBidi"/>
          <w:sz w:val="24"/>
          <w:szCs w:val="24"/>
        </w:rPr>
        <w:t>(</w:t>
      </w:r>
      <w:r w:rsidR="004A4317" w:rsidRPr="00634827">
        <w:rPr>
          <w:rFonts w:asciiTheme="majorBidi" w:hAnsiTheme="majorBidi" w:cstheme="majorBidi"/>
          <w:sz w:val="24"/>
          <w:szCs w:val="24"/>
        </w:rPr>
        <w:t>2012</w:t>
      </w:r>
      <w:r w:rsidR="00BB68A0" w:rsidRPr="00634827">
        <w:rPr>
          <w:rFonts w:asciiTheme="majorBidi" w:hAnsiTheme="majorBidi" w:cstheme="majorBidi"/>
          <w:sz w:val="24"/>
          <w:szCs w:val="24"/>
        </w:rPr>
        <w:t>)</w:t>
      </w:r>
      <w:r w:rsidR="004A4317" w:rsidRPr="00634827">
        <w:rPr>
          <w:rFonts w:asciiTheme="majorBidi" w:hAnsiTheme="majorBidi" w:cstheme="majorBidi"/>
          <w:sz w:val="24"/>
          <w:szCs w:val="24"/>
        </w:rPr>
        <w:t>.</w:t>
      </w:r>
      <w:r w:rsidR="00055CA1" w:rsidRPr="00634827">
        <w:rPr>
          <w:rFonts w:asciiTheme="majorBidi" w:hAnsiTheme="majorBidi" w:cstheme="majorBidi"/>
          <w:sz w:val="24"/>
          <w:szCs w:val="24"/>
        </w:rPr>
        <w:t xml:space="preserve"> </w:t>
      </w:r>
      <w:r w:rsidR="00055CA1" w:rsidRPr="00634827">
        <w:rPr>
          <w:rFonts w:asciiTheme="majorBidi" w:hAnsiTheme="majorBidi" w:cstheme="majorBidi"/>
          <w:i/>
          <w:sz w:val="24"/>
          <w:szCs w:val="24"/>
        </w:rPr>
        <w:t>Understanding Child and Family Welfare: Statutory responses to children at Risk</w:t>
      </w:r>
      <w:r w:rsidR="004A4317" w:rsidRPr="00634827">
        <w:rPr>
          <w:rFonts w:asciiTheme="majorBidi" w:hAnsiTheme="majorBidi" w:cstheme="majorBidi"/>
          <w:sz w:val="24"/>
          <w:szCs w:val="24"/>
        </w:rPr>
        <w:t>.</w:t>
      </w:r>
      <w:r w:rsidR="00055CA1" w:rsidRPr="00634827">
        <w:rPr>
          <w:rFonts w:asciiTheme="majorBidi" w:hAnsiTheme="majorBidi" w:cstheme="majorBidi"/>
          <w:sz w:val="24"/>
          <w:szCs w:val="24"/>
        </w:rPr>
        <w:t xml:space="preserve"> Basingstoke: Palgrave Macmillan.</w:t>
      </w:r>
    </w:p>
    <w:p w14:paraId="1CE65580" w14:textId="01E6EB99" w:rsidR="00055CA1" w:rsidRPr="00634827" w:rsidRDefault="00055CA1" w:rsidP="00F10EF8">
      <w:pPr>
        <w:spacing w:line="480" w:lineRule="auto"/>
        <w:rPr>
          <w:rFonts w:asciiTheme="majorBidi" w:hAnsiTheme="majorBidi" w:cstheme="majorBidi"/>
          <w:sz w:val="24"/>
          <w:szCs w:val="24"/>
        </w:rPr>
      </w:pPr>
      <w:r w:rsidRPr="00634827">
        <w:rPr>
          <w:rFonts w:asciiTheme="majorBidi" w:hAnsiTheme="majorBidi" w:cstheme="majorBidi"/>
          <w:sz w:val="24"/>
          <w:szCs w:val="24"/>
        </w:rPr>
        <w:t>Creswell</w:t>
      </w:r>
      <w:r w:rsidR="004A4317" w:rsidRPr="00634827">
        <w:rPr>
          <w:rFonts w:asciiTheme="majorBidi" w:hAnsiTheme="majorBidi" w:cstheme="majorBidi"/>
          <w:sz w:val="24"/>
          <w:szCs w:val="24"/>
        </w:rPr>
        <w:t>, J. W.</w:t>
      </w:r>
      <w:r w:rsidR="00ED37E7" w:rsidRPr="00634827">
        <w:rPr>
          <w:rFonts w:asciiTheme="majorBidi" w:hAnsiTheme="majorBidi" w:cstheme="majorBidi"/>
          <w:sz w:val="24"/>
          <w:szCs w:val="24"/>
        </w:rPr>
        <w:t>,</w:t>
      </w:r>
      <w:r w:rsidR="004A4317" w:rsidRPr="00634827">
        <w:rPr>
          <w:rFonts w:asciiTheme="majorBidi" w:hAnsiTheme="majorBidi" w:cstheme="majorBidi"/>
          <w:sz w:val="24"/>
          <w:szCs w:val="24"/>
        </w:rPr>
        <w:t xml:space="preserve"> </w:t>
      </w:r>
      <w:r w:rsidR="00FA5895" w:rsidRPr="00634827">
        <w:rPr>
          <w:rFonts w:asciiTheme="majorBidi" w:hAnsiTheme="majorBidi" w:cstheme="majorBidi"/>
          <w:sz w:val="24"/>
          <w:szCs w:val="24"/>
        </w:rPr>
        <w:t>and</w:t>
      </w:r>
      <w:r w:rsidR="00ED37E7" w:rsidRPr="00634827">
        <w:rPr>
          <w:rFonts w:asciiTheme="majorBidi" w:hAnsiTheme="majorBidi" w:cstheme="majorBidi"/>
          <w:sz w:val="24"/>
          <w:szCs w:val="24"/>
        </w:rPr>
        <w:t xml:space="preserve"> </w:t>
      </w:r>
      <w:r w:rsidR="004A4317" w:rsidRPr="00634827">
        <w:rPr>
          <w:rFonts w:asciiTheme="majorBidi" w:hAnsiTheme="majorBidi" w:cstheme="majorBidi"/>
          <w:sz w:val="24"/>
          <w:szCs w:val="24"/>
        </w:rPr>
        <w:t xml:space="preserve">Plano Clark, V. L. </w:t>
      </w:r>
      <w:r w:rsidR="00BB68A0" w:rsidRPr="00634827">
        <w:rPr>
          <w:rFonts w:asciiTheme="majorBidi" w:hAnsiTheme="majorBidi" w:cstheme="majorBidi"/>
          <w:sz w:val="24"/>
          <w:szCs w:val="24"/>
        </w:rPr>
        <w:t>(</w:t>
      </w:r>
      <w:r w:rsidR="004A4317" w:rsidRPr="00634827">
        <w:rPr>
          <w:rFonts w:asciiTheme="majorBidi" w:hAnsiTheme="majorBidi" w:cstheme="majorBidi"/>
          <w:sz w:val="24"/>
          <w:szCs w:val="24"/>
        </w:rPr>
        <w:t>2007</w:t>
      </w:r>
      <w:r w:rsidR="00BB68A0" w:rsidRPr="00634827">
        <w:rPr>
          <w:rFonts w:asciiTheme="majorBidi" w:hAnsiTheme="majorBidi" w:cstheme="majorBidi"/>
          <w:sz w:val="24"/>
          <w:szCs w:val="24"/>
        </w:rPr>
        <w:t>)</w:t>
      </w:r>
      <w:r w:rsidR="004A4317" w:rsidRPr="00634827">
        <w:rPr>
          <w:rFonts w:asciiTheme="majorBidi" w:hAnsiTheme="majorBidi" w:cstheme="majorBidi"/>
          <w:sz w:val="24"/>
          <w:szCs w:val="24"/>
        </w:rPr>
        <w:t>.</w:t>
      </w:r>
      <w:r w:rsidRPr="00634827">
        <w:rPr>
          <w:rFonts w:asciiTheme="majorBidi" w:hAnsiTheme="majorBidi" w:cstheme="majorBidi"/>
          <w:sz w:val="24"/>
          <w:szCs w:val="24"/>
        </w:rPr>
        <w:t xml:space="preserve"> </w:t>
      </w:r>
      <w:r w:rsidRPr="00634827">
        <w:rPr>
          <w:rFonts w:asciiTheme="majorBidi" w:hAnsiTheme="majorBidi" w:cstheme="majorBidi"/>
          <w:i/>
          <w:iCs/>
          <w:sz w:val="24"/>
          <w:szCs w:val="24"/>
        </w:rPr>
        <w:t>Designing and Conducting Mixed Methods Research.</w:t>
      </w:r>
      <w:r w:rsidRPr="00634827">
        <w:rPr>
          <w:rFonts w:asciiTheme="majorBidi" w:hAnsiTheme="majorBidi" w:cstheme="majorBidi"/>
          <w:sz w:val="24"/>
          <w:szCs w:val="24"/>
        </w:rPr>
        <w:t xml:space="preserve"> London: Sage. </w:t>
      </w:r>
    </w:p>
    <w:p w14:paraId="4B6ABF14" w14:textId="440F4184" w:rsidR="00055CA1" w:rsidRPr="00634827" w:rsidRDefault="00055CA1" w:rsidP="00F10EF8">
      <w:pPr>
        <w:spacing w:line="480" w:lineRule="auto"/>
        <w:rPr>
          <w:rFonts w:asciiTheme="majorBidi" w:hAnsiTheme="majorBidi" w:cstheme="majorBidi"/>
          <w:sz w:val="24"/>
          <w:szCs w:val="24"/>
        </w:rPr>
      </w:pPr>
      <w:r w:rsidRPr="00634827">
        <w:rPr>
          <w:rFonts w:asciiTheme="majorBidi" w:hAnsiTheme="majorBidi" w:cstheme="majorBidi"/>
          <w:sz w:val="24"/>
          <w:szCs w:val="24"/>
        </w:rPr>
        <w:t xml:space="preserve">Davidson, J. </w:t>
      </w:r>
      <w:r w:rsidR="00FA5895" w:rsidRPr="00634827">
        <w:rPr>
          <w:rFonts w:asciiTheme="majorBidi" w:hAnsiTheme="majorBidi" w:cstheme="majorBidi"/>
          <w:sz w:val="24"/>
          <w:szCs w:val="24"/>
        </w:rPr>
        <w:t>and</w:t>
      </w:r>
      <w:r w:rsidR="00ED37E7" w:rsidRPr="00634827">
        <w:rPr>
          <w:rFonts w:asciiTheme="majorBidi" w:hAnsiTheme="majorBidi" w:cstheme="majorBidi"/>
          <w:sz w:val="24"/>
          <w:szCs w:val="24"/>
        </w:rPr>
        <w:t xml:space="preserve"> </w:t>
      </w:r>
      <w:r w:rsidR="004A4317" w:rsidRPr="00634827">
        <w:rPr>
          <w:rFonts w:asciiTheme="majorBidi" w:hAnsiTheme="majorBidi" w:cstheme="majorBidi"/>
          <w:sz w:val="24"/>
          <w:szCs w:val="24"/>
        </w:rPr>
        <w:t xml:space="preserve">Gottschalk, P.  </w:t>
      </w:r>
      <w:r w:rsidR="00316B6F" w:rsidRPr="00634827">
        <w:rPr>
          <w:rFonts w:asciiTheme="majorBidi" w:hAnsiTheme="majorBidi" w:cstheme="majorBidi"/>
          <w:sz w:val="24"/>
          <w:szCs w:val="24"/>
        </w:rPr>
        <w:t>(</w:t>
      </w:r>
      <w:r w:rsidR="004A4317" w:rsidRPr="00634827">
        <w:rPr>
          <w:rFonts w:asciiTheme="majorBidi" w:hAnsiTheme="majorBidi" w:cstheme="majorBidi"/>
          <w:sz w:val="24"/>
          <w:szCs w:val="24"/>
        </w:rPr>
        <w:t>2011</w:t>
      </w:r>
      <w:r w:rsidR="00316B6F" w:rsidRPr="00634827">
        <w:rPr>
          <w:rFonts w:asciiTheme="majorBidi" w:hAnsiTheme="majorBidi" w:cstheme="majorBidi"/>
          <w:sz w:val="24"/>
          <w:szCs w:val="24"/>
        </w:rPr>
        <w:t>)</w:t>
      </w:r>
      <w:r w:rsidR="004A4317" w:rsidRPr="00634827">
        <w:rPr>
          <w:rFonts w:asciiTheme="majorBidi" w:hAnsiTheme="majorBidi" w:cstheme="majorBidi"/>
          <w:sz w:val="24"/>
          <w:szCs w:val="24"/>
        </w:rPr>
        <w:t>.</w:t>
      </w:r>
      <w:r w:rsidRPr="00634827">
        <w:rPr>
          <w:rFonts w:asciiTheme="majorBidi" w:hAnsiTheme="majorBidi" w:cstheme="majorBidi"/>
          <w:sz w:val="24"/>
          <w:szCs w:val="24"/>
        </w:rPr>
        <w:t xml:space="preserve"> Characteristics of the Internet for criminal child </w:t>
      </w:r>
      <w:r w:rsidR="004A4317" w:rsidRPr="00634827">
        <w:rPr>
          <w:rFonts w:asciiTheme="majorBidi" w:hAnsiTheme="majorBidi" w:cstheme="majorBidi"/>
          <w:sz w:val="24"/>
          <w:szCs w:val="24"/>
        </w:rPr>
        <w:t>sexual abuse by online groomers.</w:t>
      </w:r>
      <w:r w:rsidRPr="00634827">
        <w:rPr>
          <w:rFonts w:asciiTheme="majorBidi" w:hAnsiTheme="majorBidi" w:cstheme="majorBidi"/>
          <w:sz w:val="24"/>
          <w:szCs w:val="24"/>
        </w:rPr>
        <w:t xml:space="preserve"> </w:t>
      </w:r>
      <w:r w:rsidRPr="00634827">
        <w:rPr>
          <w:rFonts w:asciiTheme="majorBidi" w:hAnsiTheme="majorBidi" w:cstheme="majorBidi"/>
          <w:i/>
          <w:iCs/>
          <w:sz w:val="24"/>
          <w:szCs w:val="24"/>
        </w:rPr>
        <w:t>Criminal Justice Studies</w:t>
      </w:r>
      <w:r w:rsidRPr="00634827">
        <w:rPr>
          <w:rFonts w:asciiTheme="majorBidi" w:hAnsiTheme="majorBidi" w:cstheme="majorBidi"/>
          <w:sz w:val="24"/>
          <w:szCs w:val="24"/>
        </w:rPr>
        <w:t>,</w:t>
      </w:r>
      <w:r w:rsidR="00ED37E7" w:rsidRPr="00634827">
        <w:rPr>
          <w:rFonts w:asciiTheme="majorBidi" w:hAnsiTheme="majorBidi" w:cstheme="majorBidi"/>
          <w:sz w:val="24"/>
          <w:szCs w:val="24"/>
        </w:rPr>
        <w:t xml:space="preserve"> </w:t>
      </w:r>
      <w:r w:rsidRPr="00634827">
        <w:rPr>
          <w:rFonts w:asciiTheme="majorBidi" w:hAnsiTheme="majorBidi" w:cstheme="majorBidi"/>
          <w:sz w:val="24"/>
          <w:szCs w:val="24"/>
        </w:rPr>
        <w:t>24(1)</w:t>
      </w:r>
      <w:proofErr w:type="gramStart"/>
      <w:r w:rsidRPr="00634827">
        <w:rPr>
          <w:rFonts w:asciiTheme="majorBidi" w:hAnsiTheme="majorBidi" w:cstheme="majorBidi"/>
          <w:sz w:val="24"/>
          <w:szCs w:val="24"/>
        </w:rPr>
        <w:t xml:space="preserve">,  </w:t>
      </w:r>
      <w:r w:rsidR="00ED37E7" w:rsidRPr="00634827">
        <w:rPr>
          <w:rFonts w:asciiTheme="majorBidi" w:hAnsiTheme="majorBidi" w:cstheme="majorBidi"/>
          <w:sz w:val="24"/>
          <w:szCs w:val="24"/>
        </w:rPr>
        <w:t>pp</w:t>
      </w:r>
      <w:proofErr w:type="gramEnd"/>
      <w:r w:rsidR="00ED37E7" w:rsidRPr="00634827">
        <w:rPr>
          <w:rFonts w:asciiTheme="majorBidi" w:hAnsiTheme="majorBidi" w:cstheme="majorBidi"/>
          <w:sz w:val="24"/>
          <w:szCs w:val="24"/>
        </w:rPr>
        <w:t xml:space="preserve">. </w:t>
      </w:r>
      <w:r w:rsidRPr="00634827">
        <w:rPr>
          <w:rFonts w:asciiTheme="majorBidi" w:hAnsiTheme="majorBidi" w:cstheme="majorBidi"/>
          <w:sz w:val="24"/>
          <w:szCs w:val="24"/>
        </w:rPr>
        <w:t>23</w:t>
      </w:r>
      <w:r w:rsidR="00ED37E7" w:rsidRPr="00634827">
        <w:rPr>
          <w:rFonts w:asciiTheme="majorBidi" w:hAnsiTheme="majorBidi" w:cstheme="majorBidi"/>
          <w:sz w:val="24"/>
          <w:szCs w:val="24"/>
        </w:rPr>
        <w:t>–</w:t>
      </w:r>
      <w:r w:rsidRPr="00634827">
        <w:rPr>
          <w:rFonts w:asciiTheme="majorBidi" w:hAnsiTheme="majorBidi" w:cstheme="majorBidi"/>
          <w:sz w:val="24"/>
          <w:szCs w:val="24"/>
        </w:rPr>
        <w:t>36</w:t>
      </w:r>
      <w:r w:rsidR="00BB68A0" w:rsidRPr="00634827">
        <w:rPr>
          <w:rFonts w:asciiTheme="majorBidi" w:hAnsiTheme="majorBidi" w:cstheme="majorBidi"/>
          <w:sz w:val="24"/>
          <w:szCs w:val="24"/>
        </w:rPr>
        <w:t>.</w:t>
      </w:r>
    </w:p>
    <w:p w14:paraId="59314937" w14:textId="5FA317A3" w:rsidR="00055CA1" w:rsidRPr="00634827" w:rsidRDefault="004A4317" w:rsidP="00F10EF8">
      <w:pPr>
        <w:spacing w:line="480" w:lineRule="auto"/>
        <w:rPr>
          <w:rFonts w:asciiTheme="majorBidi" w:hAnsiTheme="majorBidi" w:cstheme="majorBidi"/>
          <w:i/>
          <w:iCs/>
          <w:sz w:val="24"/>
          <w:szCs w:val="24"/>
        </w:rPr>
      </w:pPr>
      <w:proofErr w:type="spellStart"/>
      <w:r w:rsidRPr="00634827">
        <w:rPr>
          <w:rFonts w:asciiTheme="majorBidi" w:hAnsiTheme="majorBidi" w:cstheme="majorBidi"/>
          <w:sz w:val="24"/>
          <w:szCs w:val="24"/>
        </w:rPr>
        <w:t>Eseryel</w:t>
      </w:r>
      <w:proofErr w:type="spellEnd"/>
      <w:r w:rsidRPr="00634827">
        <w:rPr>
          <w:rFonts w:asciiTheme="majorBidi" w:hAnsiTheme="majorBidi" w:cstheme="majorBidi"/>
          <w:sz w:val="24"/>
          <w:szCs w:val="24"/>
        </w:rPr>
        <w:t xml:space="preserve">, D. </w:t>
      </w:r>
      <w:r w:rsidR="00BB68A0" w:rsidRPr="00634827">
        <w:rPr>
          <w:rFonts w:asciiTheme="majorBidi" w:hAnsiTheme="majorBidi" w:cstheme="majorBidi"/>
          <w:sz w:val="24"/>
          <w:szCs w:val="24"/>
        </w:rPr>
        <w:t>(</w:t>
      </w:r>
      <w:r w:rsidRPr="00634827">
        <w:rPr>
          <w:rFonts w:asciiTheme="majorBidi" w:hAnsiTheme="majorBidi" w:cstheme="majorBidi"/>
          <w:sz w:val="24"/>
          <w:szCs w:val="24"/>
        </w:rPr>
        <w:t>2002</w:t>
      </w:r>
      <w:r w:rsidR="00BB68A0" w:rsidRPr="00634827">
        <w:rPr>
          <w:rFonts w:asciiTheme="majorBidi" w:hAnsiTheme="majorBidi" w:cstheme="majorBidi"/>
          <w:sz w:val="24"/>
          <w:szCs w:val="24"/>
        </w:rPr>
        <w:t>)</w:t>
      </w:r>
      <w:r w:rsidR="00ED37E7" w:rsidRPr="00634827">
        <w:rPr>
          <w:rFonts w:asciiTheme="majorBidi" w:hAnsiTheme="majorBidi" w:cstheme="majorBidi"/>
          <w:sz w:val="24"/>
          <w:szCs w:val="24"/>
        </w:rPr>
        <w:t>.</w:t>
      </w:r>
      <w:r w:rsidR="00055CA1" w:rsidRPr="00634827">
        <w:rPr>
          <w:rFonts w:asciiTheme="majorBidi" w:hAnsiTheme="majorBidi" w:cstheme="majorBidi"/>
          <w:sz w:val="24"/>
          <w:szCs w:val="24"/>
        </w:rPr>
        <w:t xml:space="preserve"> Approaches to Evaluation of </w:t>
      </w:r>
      <w:r w:rsidRPr="00634827">
        <w:rPr>
          <w:rFonts w:asciiTheme="majorBidi" w:hAnsiTheme="majorBidi" w:cstheme="majorBidi"/>
          <w:sz w:val="24"/>
          <w:szCs w:val="24"/>
        </w:rPr>
        <w:t xml:space="preserve">Training: Theory </w:t>
      </w:r>
      <w:r w:rsidR="00ED37E7" w:rsidRPr="00634827">
        <w:rPr>
          <w:rFonts w:asciiTheme="majorBidi" w:hAnsiTheme="majorBidi" w:cstheme="majorBidi"/>
          <w:sz w:val="24"/>
          <w:szCs w:val="24"/>
        </w:rPr>
        <w:t>and</w:t>
      </w:r>
      <w:r w:rsidRPr="00634827">
        <w:rPr>
          <w:rFonts w:asciiTheme="majorBidi" w:hAnsiTheme="majorBidi" w:cstheme="majorBidi"/>
          <w:sz w:val="24"/>
          <w:szCs w:val="24"/>
        </w:rPr>
        <w:t xml:space="preserve"> Practice.</w:t>
      </w:r>
      <w:r w:rsidR="00055CA1" w:rsidRPr="00634827">
        <w:rPr>
          <w:rFonts w:asciiTheme="majorBidi" w:hAnsiTheme="majorBidi" w:cstheme="majorBidi"/>
          <w:sz w:val="24"/>
          <w:szCs w:val="24"/>
        </w:rPr>
        <w:t xml:space="preserve"> </w:t>
      </w:r>
      <w:r w:rsidR="00055CA1" w:rsidRPr="00634827">
        <w:rPr>
          <w:rFonts w:asciiTheme="majorBidi" w:hAnsiTheme="majorBidi" w:cstheme="majorBidi"/>
          <w:i/>
          <w:iCs/>
          <w:sz w:val="24"/>
          <w:szCs w:val="24"/>
        </w:rPr>
        <w:t xml:space="preserve">Educational Technology </w:t>
      </w:r>
      <w:r w:rsidR="00FA5895" w:rsidRPr="00634827">
        <w:rPr>
          <w:rFonts w:asciiTheme="majorBidi" w:hAnsiTheme="majorBidi" w:cstheme="majorBidi"/>
          <w:i/>
          <w:iCs/>
          <w:sz w:val="24"/>
          <w:szCs w:val="24"/>
        </w:rPr>
        <w:t>and</w:t>
      </w:r>
      <w:r w:rsidR="00055CA1" w:rsidRPr="00634827">
        <w:rPr>
          <w:rFonts w:asciiTheme="majorBidi" w:hAnsiTheme="majorBidi" w:cstheme="majorBidi"/>
          <w:i/>
          <w:iCs/>
          <w:sz w:val="24"/>
          <w:szCs w:val="24"/>
        </w:rPr>
        <w:t xml:space="preserve"> Society</w:t>
      </w:r>
      <w:r w:rsidR="00BB68A0" w:rsidRPr="00634827">
        <w:rPr>
          <w:rFonts w:asciiTheme="majorBidi" w:hAnsiTheme="majorBidi" w:cstheme="majorBidi"/>
          <w:iCs/>
          <w:sz w:val="24"/>
          <w:szCs w:val="24"/>
        </w:rPr>
        <w:t xml:space="preserve">, </w:t>
      </w:r>
      <w:r w:rsidR="00055CA1" w:rsidRPr="00634827">
        <w:rPr>
          <w:rFonts w:asciiTheme="majorBidi" w:hAnsiTheme="majorBidi" w:cstheme="majorBidi"/>
          <w:iCs/>
          <w:sz w:val="24"/>
          <w:szCs w:val="24"/>
        </w:rPr>
        <w:t>5 (2)</w:t>
      </w:r>
      <w:r w:rsidR="00ED37E7" w:rsidRPr="00634827">
        <w:rPr>
          <w:rFonts w:asciiTheme="majorBidi" w:hAnsiTheme="majorBidi" w:cstheme="majorBidi"/>
          <w:iCs/>
          <w:sz w:val="24"/>
          <w:szCs w:val="24"/>
        </w:rPr>
        <w:t>. Retrieved from</w:t>
      </w:r>
      <w:r w:rsidR="00055CA1" w:rsidRPr="00634827">
        <w:rPr>
          <w:rFonts w:asciiTheme="majorBidi" w:hAnsiTheme="majorBidi" w:cstheme="majorBidi"/>
          <w:iCs/>
          <w:sz w:val="24"/>
          <w:szCs w:val="24"/>
        </w:rPr>
        <w:t xml:space="preserve"> </w:t>
      </w:r>
      <w:r w:rsidR="00ED37E7" w:rsidRPr="00634827">
        <w:rPr>
          <w:rFonts w:asciiTheme="majorBidi" w:hAnsiTheme="majorBidi" w:cstheme="majorBidi"/>
          <w:iCs/>
          <w:sz w:val="24"/>
          <w:szCs w:val="24"/>
        </w:rPr>
        <w:t>http://www.ifets.info/journals/5_2/eseryel.html</w:t>
      </w:r>
      <w:r w:rsidR="00BB68A0" w:rsidRPr="00634827">
        <w:rPr>
          <w:rFonts w:asciiTheme="majorBidi" w:hAnsiTheme="majorBidi" w:cstheme="majorBidi"/>
          <w:iCs/>
          <w:sz w:val="24"/>
          <w:szCs w:val="24"/>
        </w:rPr>
        <w:t xml:space="preserve">. </w:t>
      </w:r>
    </w:p>
    <w:p w14:paraId="27FB095F" w14:textId="72498379" w:rsidR="00DB7071" w:rsidRPr="00634827" w:rsidRDefault="00DB7071" w:rsidP="00F10EF8">
      <w:pPr>
        <w:spacing w:line="480" w:lineRule="auto"/>
        <w:rPr>
          <w:rFonts w:asciiTheme="majorBidi" w:hAnsiTheme="majorBidi" w:cstheme="majorBidi"/>
          <w:sz w:val="24"/>
          <w:szCs w:val="24"/>
        </w:rPr>
      </w:pPr>
      <w:r w:rsidRPr="00634827">
        <w:rPr>
          <w:rFonts w:asciiTheme="majorBidi" w:hAnsiTheme="majorBidi" w:cstheme="majorBidi"/>
          <w:sz w:val="24"/>
          <w:szCs w:val="24"/>
          <w:lang w:val="de-DE"/>
        </w:rPr>
        <w:t>Frankfort-Nachmias, C.</w:t>
      </w:r>
      <w:r w:rsidR="00FA5895" w:rsidRPr="00634827">
        <w:rPr>
          <w:rFonts w:asciiTheme="majorBidi" w:hAnsiTheme="majorBidi" w:cstheme="majorBidi"/>
          <w:sz w:val="24"/>
          <w:szCs w:val="24"/>
          <w:lang w:val="de-DE"/>
        </w:rPr>
        <w:t xml:space="preserve"> and</w:t>
      </w:r>
      <w:r w:rsidRPr="00634827">
        <w:rPr>
          <w:rFonts w:asciiTheme="majorBidi" w:hAnsiTheme="majorBidi" w:cstheme="majorBidi"/>
          <w:sz w:val="24"/>
          <w:szCs w:val="24"/>
          <w:lang w:val="de-DE"/>
        </w:rPr>
        <w:t xml:space="preserve"> Nachmias, D. (1996). </w:t>
      </w:r>
      <w:r w:rsidRPr="00634827">
        <w:rPr>
          <w:rFonts w:asciiTheme="majorBidi" w:hAnsiTheme="majorBidi" w:cstheme="majorBidi"/>
          <w:i/>
          <w:iCs/>
          <w:sz w:val="24"/>
          <w:szCs w:val="24"/>
        </w:rPr>
        <w:t>Research Methods in the Social Sciences</w:t>
      </w:r>
      <w:r w:rsidRPr="00634827">
        <w:rPr>
          <w:rFonts w:asciiTheme="majorBidi" w:hAnsiTheme="majorBidi" w:cstheme="majorBidi"/>
          <w:sz w:val="24"/>
          <w:szCs w:val="24"/>
        </w:rPr>
        <w:t xml:space="preserve"> (5th </w:t>
      </w:r>
      <w:proofErr w:type="spellStart"/>
      <w:r w:rsidRPr="00634827">
        <w:rPr>
          <w:rFonts w:asciiTheme="majorBidi" w:hAnsiTheme="majorBidi" w:cstheme="majorBidi"/>
          <w:sz w:val="24"/>
          <w:szCs w:val="24"/>
        </w:rPr>
        <w:t>Edn</w:t>
      </w:r>
      <w:proofErr w:type="spellEnd"/>
      <w:r w:rsidRPr="00634827">
        <w:rPr>
          <w:rFonts w:asciiTheme="majorBidi" w:hAnsiTheme="majorBidi" w:cstheme="majorBidi"/>
          <w:sz w:val="24"/>
          <w:szCs w:val="24"/>
        </w:rPr>
        <w:t>.)</w:t>
      </w:r>
      <w:r w:rsidR="00ED37E7" w:rsidRPr="00634827">
        <w:rPr>
          <w:rFonts w:asciiTheme="majorBidi" w:hAnsiTheme="majorBidi" w:cstheme="majorBidi"/>
          <w:sz w:val="24"/>
          <w:szCs w:val="24"/>
        </w:rPr>
        <w:t>.</w:t>
      </w:r>
      <w:r w:rsidRPr="00634827">
        <w:rPr>
          <w:rFonts w:asciiTheme="majorBidi" w:hAnsiTheme="majorBidi" w:cstheme="majorBidi"/>
          <w:sz w:val="24"/>
          <w:szCs w:val="24"/>
        </w:rPr>
        <w:t xml:space="preserve"> London: Arnold.</w:t>
      </w:r>
    </w:p>
    <w:p w14:paraId="1A1CF988" w14:textId="0F97943B" w:rsidR="004103DA" w:rsidRPr="00634827" w:rsidRDefault="004103DA" w:rsidP="00F10EF8">
      <w:pPr>
        <w:spacing w:line="480" w:lineRule="auto"/>
        <w:rPr>
          <w:rFonts w:asciiTheme="majorBidi" w:hAnsiTheme="majorBidi" w:cstheme="majorBidi"/>
          <w:sz w:val="24"/>
          <w:szCs w:val="24"/>
        </w:rPr>
      </w:pPr>
      <w:r w:rsidRPr="00634827">
        <w:rPr>
          <w:rFonts w:asciiTheme="majorBidi" w:hAnsiTheme="majorBidi" w:cstheme="majorBidi"/>
          <w:sz w:val="24"/>
          <w:szCs w:val="24"/>
        </w:rPr>
        <w:lastRenderedPageBreak/>
        <w:t>Grant</w:t>
      </w:r>
      <w:r w:rsidR="00BB68A0" w:rsidRPr="00634827">
        <w:rPr>
          <w:rFonts w:asciiTheme="majorBidi" w:hAnsiTheme="majorBidi" w:cstheme="majorBidi"/>
          <w:sz w:val="24"/>
          <w:szCs w:val="24"/>
        </w:rPr>
        <w:t>,</w:t>
      </w:r>
      <w:r w:rsidRPr="00634827">
        <w:rPr>
          <w:rFonts w:asciiTheme="majorBidi" w:hAnsiTheme="majorBidi" w:cstheme="majorBidi"/>
          <w:sz w:val="24"/>
          <w:szCs w:val="24"/>
        </w:rPr>
        <w:t xml:space="preserve"> R</w:t>
      </w:r>
      <w:r w:rsidR="00BB68A0" w:rsidRPr="00634827">
        <w:rPr>
          <w:rFonts w:asciiTheme="majorBidi" w:hAnsiTheme="majorBidi" w:cstheme="majorBidi"/>
          <w:sz w:val="24"/>
          <w:szCs w:val="24"/>
        </w:rPr>
        <w:t>.</w:t>
      </w:r>
      <w:r w:rsidRPr="00634827">
        <w:rPr>
          <w:rFonts w:asciiTheme="majorBidi" w:hAnsiTheme="majorBidi" w:cstheme="majorBidi"/>
          <w:sz w:val="24"/>
          <w:szCs w:val="24"/>
        </w:rPr>
        <w:t xml:space="preserve"> (1997)</w:t>
      </w:r>
      <w:r w:rsidR="00BB68A0" w:rsidRPr="00634827">
        <w:rPr>
          <w:rFonts w:asciiTheme="majorBidi" w:hAnsiTheme="majorBidi" w:cstheme="majorBidi"/>
          <w:sz w:val="24"/>
          <w:szCs w:val="24"/>
        </w:rPr>
        <w:t>.</w:t>
      </w:r>
      <w:r w:rsidRPr="00634827">
        <w:rPr>
          <w:rFonts w:asciiTheme="majorBidi" w:hAnsiTheme="majorBidi" w:cstheme="majorBidi"/>
          <w:sz w:val="24"/>
          <w:szCs w:val="24"/>
        </w:rPr>
        <w:t xml:space="preserve"> A Claim for the Case Method in the Teaching of Geography</w:t>
      </w:r>
      <w:r w:rsidR="00BB68A0" w:rsidRPr="00634827">
        <w:rPr>
          <w:rFonts w:asciiTheme="majorBidi" w:hAnsiTheme="majorBidi" w:cstheme="majorBidi"/>
          <w:sz w:val="24"/>
          <w:szCs w:val="24"/>
        </w:rPr>
        <w:t>.</w:t>
      </w:r>
      <w:r w:rsidRPr="00634827">
        <w:rPr>
          <w:rFonts w:asciiTheme="majorBidi" w:hAnsiTheme="majorBidi" w:cstheme="majorBidi"/>
          <w:sz w:val="24"/>
          <w:szCs w:val="24"/>
        </w:rPr>
        <w:t xml:space="preserve"> </w:t>
      </w:r>
      <w:r w:rsidRPr="00634827">
        <w:rPr>
          <w:rFonts w:asciiTheme="majorBidi" w:hAnsiTheme="majorBidi" w:cstheme="majorBidi"/>
          <w:i/>
          <w:sz w:val="24"/>
          <w:szCs w:val="24"/>
        </w:rPr>
        <w:t>Journal of Geography in Higher Education</w:t>
      </w:r>
      <w:r w:rsidR="00BB68A0" w:rsidRPr="00634827">
        <w:rPr>
          <w:rFonts w:asciiTheme="majorBidi" w:hAnsiTheme="majorBidi" w:cstheme="majorBidi"/>
          <w:i/>
          <w:sz w:val="24"/>
          <w:szCs w:val="24"/>
        </w:rPr>
        <w:t xml:space="preserve">, </w:t>
      </w:r>
      <w:r w:rsidRPr="00634827">
        <w:rPr>
          <w:rFonts w:asciiTheme="majorBidi" w:hAnsiTheme="majorBidi" w:cstheme="majorBidi"/>
          <w:sz w:val="24"/>
          <w:szCs w:val="24"/>
        </w:rPr>
        <w:t xml:space="preserve">21 </w:t>
      </w:r>
      <w:r w:rsidR="00BB68A0" w:rsidRPr="00634827">
        <w:rPr>
          <w:rFonts w:asciiTheme="majorBidi" w:hAnsiTheme="majorBidi" w:cstheme="majorBidi"/>
          <w:sz w:val="24"/>
          <w:szCs w:val="24"/>
        </w:rPr>
        <w:t>(</w:t>
      </w:r>
      <w:r w:rsidRPr="00634827">
        <w:rPr>
          <w:rFonts w:asciiTheme="majorBidi" w:hAnsiTheme="majorBidi" w:cstheme="majorBidi"/>
          <w:sz w:val="24"/>
          <w:szCs w:val="24"/>
        </w:rPr>
        <w:t>2</w:t>
      </w:r>
      <w:r w:rsidR="00BB68A0" w:rsidRPr="00634827">
        <w:rPr>
          <w:rFonts w:asciiTheme="majorBidi" w:hAnsiTheme="majorBidi" w:cstheme="majorBidi"/>
          <w:sz w:val="24"/>
          <w:szCs w:val="24"/>
        </w:rPr>
        <w:t xml:space="preserve">), </w:t>
      </w:r>
      <w:r w:rsidR="005D23C3" w:rsidRPr="00634827">
        <w:rPr>
          <w:rFonts w:asciiTheme="majorBidi" w:hAnsiTheme="majorBidi" w:cstheme="majorBidi"/>
          <w:sz w:val="24"/>
          <w:szCs w:val="24"/>
        </w:rPr>
        <w:t xml:space="preserve">pp. </w:t>
      </w:r>
      <w:r w:rsidRPr="00634827">
        <w:rPr>
          <w:rFonts w:asciiTheme="majorBidi" w:hAnsiTheme="majorBidi" w:cstheme="majorBidi"/>
          <w:sz w:val="24"/>
          <w:szCs w:val="24"/>
        </w:rPr>
        <w:t>171</w:t>
      </w:r>
      <w:r w:rsidR="005D23C3" w:rsidRPr="00634827">
        <w:rPr>
          <w:rFonts w:asciiTheme="majorBidi" w:hAnsiTheme="majorBidi" w:cstheme="majorBidi"/>
          <w:sz w:val="24"/>
          <w:szCs w:val="24"/>
        </w:rPr>
        <w:t>–</w:t>
      </w:r>
      <w:r w:rsidRPr="00634827">
        <w:rPr>
          <w:rFonts w:asciiTheme="majorBidi" w:hAnsiTheme="majorBidi" w:cstheme="majorBidi"/>
          <w:sz w:val="24"/>
          <w:szCs w:val="24"/>
        </w:rPr>
        <w:t>185.</w:t>
      </w:r>
    </w:p>
    <w:p w14:paraId="34222ECB" w14:textId="42E2D35B" w:rsidR="00DB7071" w:rsidRPr="00634827" w:rsidRDefault="00DB7071" w:rsidP="00F10EF8">
      <w:pPr>
        <w:spacing w:line="480" w:lineRule="auto"/>
        <w:rPr>
          <w:rFonts w:asciiTheme="majorBidi" w:hAnsiTheme="majorBidi" w:cstheme="majorBidi"/>
          <w:sz w:val="24"/>
          <w:szCs w:val="24"/>
        </w:rPr>
      </w:pPr>
      <w:r w:rsidRPr="00634827">
        <w:rPr>
          <w:rFonts w:asciiTheme="majorBidi" w:hAnsiTheme="majorBidi" w:cstheme="majorBidi"/>
          <w:sz w:val="24"/>
          <w:szCs w:val="24"/>
        </w:rPr>
        <w:t>Kimmel, A.</w:t>
      </w:r>
      <w:r w:rsidR="00DD3960" w:rsidRPr="00634827">
        <w:rPr>
          <w:rFonts w:asciiTheme="majorBidi" w:hAnsiTheme="majorBidi" w:cstheme="majorBidi"/>
          <w:sz w:val="24"/>
          <w:szCs w:val="24"/>
        </w:rPr>
        <w:t xml:space="preserve"> </w:t>
      </w:r>
      <w:r w:rsidRPr="00634827">
        <w:rPr>
          <w:rFonts w:asciiTheme="majorBidi" w:hAnsiTheme="majorBidi" w:cstheme="majorBidi"/>
          <w:sz w:val="24"/>
          <w:szCs w:val="24"/>
        </w:rPr>
        <w:t xml:space="preserve">J. (1988). </w:t>
      </w:r>
      <w:r w:rsidRPr="00634827">
        <w:rPr>
          <w:rFonts w:asciiTheme="majorBidi" w:hAnsiTheme="majorBidi" w:cstheme="majorBidi"/>
          <w:i/>
          <w:iCs/>
          <w:sz w:val="24"/>
          <w:szCs w:val="24"/>
        </w:rPr>
        <w:t>Ethics and Values in Applied Social Research.</w:t>
      </w:r>
      <w:r w:rsidRPr="00634827">
        <w:rPr>
          <w:rFonts w:asciiTheme="majorBidi" w:hAnsiTheme="majorBidi" w:cstheme="majorBidi"/>
          <w:sz w:val="24"/>
          <w:szCs w:val="24"/>
        </w:rPr>
        <w:t xml:space="preserve"> London: Sage.</w:t>
      </w:r>
    </w:p>
    <w:p w14:paraId="52D2B2D9" w14:textId="451E4638" w:rsidR="00055CA1" w:rsidRPr="00634827" w:rsidRDefault="004A4317" w:rsidP="00F10EF8">
      <w:pPr>
        <w:spacing w:line="480" w:lineRule="auto"/>
        <w:rPr>
          <w:rFonts w:asciiTheme="majorBidi" w:hAnsiTheme="majorBidi" w:cstheme="majorBidi"/>
          <w:sz w:val="24"/>
          <w:szCs w:val="24"/>
        </w:rPr>
      </w:pPr>
      <w:r w:rsidRPr="00634827">
        <w:rPr>
          <w:rFonts w:asciiTheme="majorBidi" w:hAnsiTheme="majorBidi" w:cstheme="majorBidi"/>
          <w:sz w:val="24"/>
          <w:szCs w:val="24"/>
        </w:rPr>
        <w:t xml:space="preserve">Kirkpatrick, D. L. </w:t>
      </w:r>
      <w:r w:rsidR="00BB68A0" w:rsidRPr="00634827">
        <w:rPr>
          <w:rFonts w:asciiTheme="majorBidi" w:hAnsiTheme="majorBidi" w:cstheme="majorBidi"/>
          <w:sz w:val="24"/>
          <w:szCs w:val="24"/>
        </w:rPr>
        <w:t>(</w:t>
      </w:r>
      <w:r w:rsidRPr="00634827">
        <w:rPr>
          <w:rFonts w:asciiTheme="majorBidi" w:hAnsiTheme="majorBidi" w:cstheme="majorBidi"/>
          <w:sz w:val="24"/>
          <w:szCs w:val="24"/>
        </w:rPr>
        <w:t>1959</w:t>
      </w:r>
      <w:r w:rsidR="00BB68A0" w:rsidRPr="00634827">
        <w:rPr>
          <w:rFonts w:asciiTheme="majorBidi" w:hAnsiTheme="majorBidi" w:cstheme="majorBidi"/>
          <w:sz w:val="24"/>
          <w:szCs w:val="24"/>
        </w:rPr>
        <w:t>)</w:t>
      </w:r>
      <w:r w:rsidR="00055CA1" w:rsidRPr="00634827">
        <w:rPr>
          <w:rFonts w:asciiTheme="majorBidi" w:hAnsiTheme="majorBidi" w:cstheme="majorBidi"/>
          <w:sz w:val="24"/>
          <w:szCs w:val="24"/>
        </w:rPr>
        <w:t>. Techniques f</w:t>
      </w:r>
      <w:r w:rsidRPr="00634827">
        <w:rPr>
          <w:rFonts w:asciiTheme="majorBidi" w:hAnsiTheme="majorBidi" w:cstheme="majorBidi"/>
          <w:sz w:val="24"/>
          <w:szCs w:val="24"/>
        </w:rPr>
        <w:t>or evaluating training programs.</w:t>
      </w:r>
      <w:r w:rsidR="00055CA1" w:rsidRPr="00634827">
        <w:rPr>
          <w:rFonts w:asciiTheme="majorBidi" w:hAnsiTheme="majorBidi" w:cstheme="majorBidi"/>
          <w:sz w:val="24"/>
          <w:szCs w:val="24"/>
        </w:rPr>
        <w:t xml:space="preserve"> </w:t>
      </w:r>
      <w:r w:rsidR="00055CA1" w:rsidRPr="00634827">
        <w:rPr>
          <w:rFonts w:asciiTheme="majorBidi" w:hAnsiTheme="majorBidi" w:cstheme="majorBidi"/>
          <w:i/>
          <w:iCs/>
          <w:sz w:val="24"/>
          <w:szCs w:val="24"/>
        </w:rPr>
        <w:t xml:space="preserve">Journal of the American Society of Training Directors, </w:t>
      </w:r>
      <w:r w:rsidR="00055CA1" w:rsidRPr="00634827">
        <w:rPr>
          <w:rFonts w:asciiTheme="majorBidi" w:hAnsiTheme="majorBidi" w:cstheme="majorBidi"/>
          <w:sz w:val="24"/>
          <w:szCs w:val="24"/>
        </w:rPr>
        <w:t xml:space="preserve">13, </w:t>
      </w:r>
      <w:r w:rsidR="00707058" w:rsidRPr="00634827">
        <w:rPr>
          <w:rFonts w:asciiTheme="majorBidi" w:hAnsiTheme="majorBidi" w:cstheme="majorBidi"/>
          <w:sz w:val="24"/>
          <w:szCs w:val="24"/>
        </w:rPr>
        <w:t xml:space="preserve">pp. </w:t>
      </w:r>
      <w:r w:rsidR="00055CA1" w:rsidRPr="00634827">
        <w:rPr>
          <w:rFonts w:asciiTheme="majorBidi" w:hAnsiTheme="majorBidi" w:cstheme="majorBidi"/>
          <w:sz w:val="24"/>
          <w:szCs w:val="24"/>
        </w:rPr>
        <w:t>3</w:t>
      </w:r>
      <w:r w:rsidR="00707058" w:rsidRPr="00634827">
        <w:rPr>
          <w:rFonts w:asciiTheme="majorBidi" w:hAnsiTheme="majorBidi" w:cstheme="majorBidi"/>
          <w:sz w:val="24"/>
          <w:szCs w:val="24"/>
        </w:rPr>
        <w:t>–</w:t>
      </w:r>
      <w:r w:rsidR="00055CA1" w:rsidRPr="00634827">
        <w:rPr>
          <w:rFonts w:asciiTheme="majorBidi" w:hAnsiTheme="majorBidi" w:cstheme="majorBidi"/>
          <w:sz w:val="24"/>
          <w:szCs w:val="24"/>
        </w:rPr>
        <w:t>26.</w:t>
      </w:r>
    </w:p>
    <w:p w14:paraId="7C6F7C90" w14:textId="3578A152" w:rsidR="008A3166" w:rsidRPr="00634827" w:rsidRDefault="004A4317" w:rsidP="00F10EF8">
      <w:pPr>
        <w:spacing w:line="480" w:lineRule="auto"/>
        <w:rPr>
          <w:rFonts w:asciiTheme="majorBidi" w:hAnsiTheme="majorBidi" w:cstheme="majorBidi"/>
          <w:sz w:val="24"/>
          <w:szCs w:val="24"/>
        </w:rPr>
      </w:pPr>
      <w:r w:rsidRPr="00634827">
        <w:rPr>
          <w:rFonts w:asciiTheme="majorBidi" w:hAnsiTheme="majorBidi" w:cstheme="majorBidi"/>
          <w:sz w:val="24"/>
          <w:szCs w:val="24"/>
        </w:rPr>
        <w:t xml:space="preserve">Kolb, D. A. </w:t>
      </w:r>
      <w:r w:rsidR="00BB68A0" w:rsidRPr="00634827">
        <w:rPr>
          <w:rFonts w:asciiTheme="majorBidi" w:hAnsiTheme="majorBidi" w:cstheme="majorBidi"/>
          <w:sz w:val="24"/>
          <w:szCs w:val="24"/>
        </w:rPr>
        <w:t>(</w:t>
      </w:r>
      <w:r w:rsidRPr="00634827">
        <w:rPr>
          <w:rFonts w:asciiTheme="majorBidi" w:hAnsiTheme="majorBidi" w:cstheme="majorBidi"/>
          <w:sz w:val="24"/>
          <w:szCs w:val="24"/>
        </w:rPr>
        <w:t>1984</w:t>
      </w:r>
      <w:r w:rsidR="00BB68A0" w:rsidRPr="00634827">
        <w:rPr>
          <w:rFonts w:asciiTheme="majorBidi" w:hAnsiTheme="majorBidi" w:cstheme="majorBidi"/>
          <w:sz w:val="24"/>
          <w:szCs w:val="24"/>
        </w:rPr>
        <w:t>)</w:t>
      </w:r>
      <w:r w:rsidR="00CF5EF5" w:rsidRPr="00634827">
        <w:rPr>
          <w:rFonts w:asciiTheme="majorBidi" w:hAnsiTheme="majorBidi" w:cstheme="majorBidi"/>
          <w:sz w:val="24"/>
          <w:szCs w:val="24"/>
        </w:rPr>
        <w:t>.</w:t>
      </w:r>
      <w:r w:rsidR="00497A78" w:rsidRPr="00634827">
        <w:rPr>
          <w:rFonts w:asciiTheme="majorBidi" w:hAnsiTheme="majorBidi" w:cstheme="majorBidi"/>
          <w:sz w:val="24"/>
          <w:szCs w:val="24"/>
        </w:rPr>
        <w:t xml:space="preserve"> </w:t>
      </w:r>
      <w:r w:rsidR="00497A78" w:rsidRPr="00634827">
        <w:rPr>
          <w:rFonts w:asciiTheme="majorBidi" w:hAnsiTheme="majorBidi" w:cstheme="majorBidi"/>
          <w:i/>
          <w:iCs/>
          <w:sz w:val="24"/>
          <w:szCs w:val="24"/>
        </w:rPr>
        <w:t>Experiential Learning</w:t>
      </w:r>
      <w:r w:rsidR="00AA398A" w:rsidRPr="00634827">
        <w:rPr>
          <w:rFonts w:asciiTheme="majorBidi" w:hAnsiTheme="majorBidi" w:cstheme="majorBidi"/>
          <w:i/>
          <w:iCs/>
          <w:sz w:val="24"/>
          <w:szCs w:val="24"/>
        </w:rPr>
        <w:t>: Experience as the Source of Learning and Development</w:t>
      </w:r>
      <w:r w:rsidRPr="00634827">
        <w:rPr>
          <w:rFonts w:asciiTheme="majorBidi" w:hAnsiTheme="majorBidi" w:cstheme="majorBidi"/>
          <w:i/>
          <w:iCs/>
          <w:sz w:val="24"/>
          <w:szCs w:val="24"/>
        </w:rPr>
        <w:t>.</w:t>
      </w:r>
      <w:r w:rsidR="00497A78" w:rsidRPr="00634827">
        <w:rPr>
          <w:rFonts w:asciiTheme="majorBidi" w:hAnsiTheme="majorBidi" w:cstheme="majorBidi"/>
          <w:sz w:val="24"/>
          <w:szCs w:val="24"/>
        </w:rPr>
        <w:t xml:space="preserve"> Englewood Cliffs, NJ: Prentice Hall.</w:t>
      </w:r>
    </w:p>
    <w:p w14:paraId="766918F6" w14:textId="3424670B" w:rsidR="008A3166" w:rsidRPr="008A3166" w:rsidRDefault="008A3166" w:rsidP="00255E46">
      <w:pPr>
        <w:pStyle w:val="NormalWeb"/>
        <w:spacing w:line="480" w:lineRule="auto"/>
        <w:jc w:val="both"/>
        <w:rPr>
          <w:rFonts w:eastAsiaTheme="minorEastAsia"/>
          <w:lang w:eastAsia="en-GB"/>
        </w:rPr>
      </w:pPr>
      <w:r w:rsidRPr="00634827">
        <w:rPr>
          <w:rFonts w:asciiTheme="majorBidi" w:hAnsiTheme="majorBidi" w:cstheme="majorBidi"/>
        </w:rPr>
        <w:t>Hamilton-</w:t>
      </w:r>
      <w:proofErr w:type="spellStart"/>
      <w:r w:rsidRPr="00634827">
        <w:rPr>
          <w:rFonts w:asciiTheme="majorBidi" w:hAnsiTheme="majorBidi" w:cstheme="majorBidi"/>
        </w:rPr>
        <w:t>Giachritsis</w:t>
      </w:r>
      <w:proofErr w:type="spellEnd"/>
      <w:r w:rsidRPr="00634827">
        <w:rPr>
          <w:rFonts w:asciiTheme="majorBidi" w:hAnsiTheme="majorBidi" w:cstheme="majorBidi"/>
        </w:rPr>
        <w:t>, C.</w:t>
      </w:r>
      <w:r w:rsidR="00CF5EF5" w:rsidRPr="00634827">
        <w:rPr>
          <w:rFonts w:asciiTheme="majorBidi" w:hAnsiTheme="majorBidi" w:cstheme="majorBidi"/>
        </w:rPr>
        <w:t>,</w:t>
      </w:r>
      <w:r w:rsidRPr="00634827">
        <w:rPr>
          <w:rFonts w:asciiTheme="majorBidi" w:hAnsiTheme="majorBidi" w:cstheme="majorBidi"/>
        </w:rPr>
        <w:t xml:space="preserve"> Hanson, E.</w:t>
      </w:r>
      <w:r w:rsidR="00CF5EF5" w:rsidRPr="00634827">
        <w:rPr>
          <w:rFonts w:asciiTheme="majorBidi" w:hAnsiTheme="majorBidi" w:cstheme="majorBidi"/>
        </w:rPr>
        <w:t>,</w:t>
      </w:r>
      <w:r w:rsidRPr="00634827">
        <w:rPr>
          <w:rFonts w:asciiTheme="majorBidi" w:hAnsiTheme="majorBidi" w:cstheme="majorBidi"/>
        </w:rPr>
        <w:t xml:space="preserve"> Whittle, H. </w:t>
      </w:r>
      <w:r w:rsidR="00FA5895" w:rsidRPr="00634827">
        <w:rPr>
          <w:rFonts w:asciiTheme="majorBidi" w:hAnsiTheme="majorBidi" w:cstheme="majorBidi"/>
        </w:rPr>
        <w:t>and</w:t>
      </w:r>
      <w:r w:rsidR="00CF5EF5" w:rsidRPr="00634827">
        <w:rPr>
          <w:rFonts w:asciiTheme="majorBidi" w:hAnsiTheme="majorBidi" w:cstheme="majorBidi"/>
        </w:rPr>
        <w:t xml:space="preserve"> </w:t>
      </w:r>
      <w:r w:rsidRPr="00634827">
        <w:rPr>
          <w:rFonts w:asciiTheme="majorBidi" w:hAnsiTheme="majorBidi" w:cstheme="majorBidi"/>
        </w:rPr>
        <w:t>Beech, A. (2017)</w:t>
      </w:r>
      <w:r w:rsidR="00BB68A0" w:rsidRPr="00634827">
        <w:rPr>
          <w:rFonts w:asciiTheme="majorBidi" w:hAnsiTheme="majorBidi" w:cstheme="majorBidi"/>
        </w:rPr>
        <w:t>.</w:t>
      </w:r>
      <w:r w:rsidRPr="00634827">
        <w:rPr>
          <w:rFonts w:asciiTheme="majorBidi" w:hAnsiTheme="majorBidi" w:cstheme="majorBidi"/>
        </w:rPr>
        <w:t xml:space="preserve">  </w:t>
      </w:r>
      <w:r w:rsidR="00AA398A" w:rsidRPr="00634827">
        <w:rPr>
          <w:rFonts w:asciiTheme="majorBidi" w:hAnsiTheme="majorBidi" w:cstheme="majorBidi"/>
        </w:rPr>
        <w:t>“</w:t>
      </w:r>
      <w:r w:rsidRPr="00634827">
        <w:rPr>
          <w:rFonts w:asciiTheme="majorBidi" w:hAnsiTheme="majorBidi" w:cstheme="majorBidi"/>
          <w:i/>
        </w:rPr>
        <w:t>Everyone deserves to feel happy and safe</w:t>
      </w:r>
      <w:r w:rsidR="00AA398A" w:rsidRPr="00634827">
        <w:rPr>
          <w:rFonts w:asciiTheme="majorBidi" w:hAnsiTheme="majorBidi" w:cstheme="majorBidi"/>
          <w:i/>
        </w:rPr>
        <w:t>”:</w:t>
      </w:r>
      <w:r w:rsidRPr="00634827">
        <w:rPr>
          <w:i/>
        </w:rPr>
        <w:t xml:space="preserve"> </w:t>
      </w:r>
      <w:r w:rsidRPr="00634827">
        <w:rPr>
          <w:rFonts w:eastAsiaTheme="minorEastAsia" w:hint="eastAsia"/>
          <w:i/>
          <w:lang w:eastAsia="en-GB"/>
        </w:rPr>
        <w:t>A mixed methods study exploring how online and of</w:t>
      </w:r>
      <w:r w:rsidR="00AA398A" w:rsidRPr="00634827">
        <w:rPr>
          <w:rFonts w:eastAsiaTheme="minorEastAsia"/>
          <w:i/>
          <w:lang w:val="en-US" w:eastAsia="en-GB"/>
        </w:rPr>
        <w:t>f</w:t>
      </w:r>
      <w:r w:rsidRPr="00634827">
        <w:rPr>
          <w:rFonts w:eastAsiaTheme="minorEastAsia" w:hint="eastAsia"/>
          <w:i/>
          <w:lang w:eastAsia="en-GB"/>
        </w:rPr>
        <w:t xml:space="preserve">line child sexual abuse impact young people and how professionals respond to it. </w:t>
      </w:r>
      <w:r w:rsidRPr="00634827">
        <w:rPr>
          <w:rFonts w:eastAsiaTheme="minorEastAsia"/>
          <w:lang w:eastAsia="en-GB"/>
        </w:rPr>
        <w:t>NSPCC publications</w:t>
      </w:r>
      <w:r w:rsidR="00CF5EF5" w:rsidRPr="00634827">
        <w:rPr>
          <w:rFonts w:eastAsiaTheme="minorEastAsia"/>
          <w:lang w:eastAsia="en-GB"/>
        </w:rPr>
        <w:t>.</w:t>
      </w:r>
      <w:r w:rsidRPr="00634827">
        <w:rPr>
          <w:rFonts w:eastAsiaTheme="minorEastAsia"/>
          <w:lang w:eastAsia="en-GB"/>
        </w:rPr>
        <w:t xml:space="preserve"> </w:t>
      </w:r>
      <w:r w:rsidR="00CF5EF5" w:rsidRPr="00634827">
        <w:rPr>
          <w:rFonts w:asciiTheme="majorBidi" w:hAnsiTheme="majorBidi" w:cstheme="majorBidi"/>
          <w:iCs/>
        </w:rPr>
        <w:t xml:space="preserve">Retrieved </w:t>
      </w:r>
      <w:r w:rsidRPr="00634827">
        <w:rPr>
          <w:rFonts w:eastAsiaTheme="minorEastAsia"/>
          <w:lang w:eastAsia="en-GB"/>
        </w:rPr>
        <w:t>from https://www.nspcc</w:t>
      </w:r>
      <w:r w:rsidRPr="008A3166">
        <w:rPr>
          <w:rFonts w:eastAsiaTheme="minorEastAsia"/>
          <w:lang w:eastAsia="en-GB"/>
        </w:rPr>
        <w:t>.org.uk/globalassets/documents/research-reports/impact-online-offline-child-sexual-abuse.pdf</w:t>
      </w:r>
    </w:p>
    <w:p w14:paraId="1A84539D" w14:textId="210C7EB1" w:rsidR="00497A78" w:rsidRDefault="004A4317" w:rsidP="008A3166">
      <w:pPr>
        <w:spacing w:line="480" w:lineRule="auto"/>
        <w:rPr>
          <w:rFonts w:asciiTheme="majorBidi" w:hAnsiTheme="majorBidi" w:cstheme="majorBidi"/>
          <w:sz w:val="24"/>
          <w:szCs w:val="24"/>
        </w:rPr>
      </w:pPr>
      <w:r w:rsidRPr="00F84114">
        <w:rPr>
          <w:rFonts w:asciiTheme="majorBidi" w:hAnsiTheme="majorBidi" w:cstheme="majorBidi"/>
          <w:sz w:val="24"/>
          <w:szCs w:val="24"/>
        </w:rPr>
        <w:t xml:space="preserve">HM Government </w:t>
      </w:r>
      <w:r w:rsidR="00BB68A0">
        <w:rPr>
          <w:rFonts w:asciiTheme="majorBidi" w:hAnsiTheme="majorBidi" w:cstheme="majorBidi"/>
          <w:sz w:val="24"/>
          <w:szCs w:val="24"/>
        </w:rPr>
        <w:t>(</w:t>
      </w:r>
      <w:r w:rsidRPr="00F84114">
        <w:rPr>
          <w:rFonts w:asciiTheme="majorBidi" w:hAnsiTheme="majorBidi" w:cstheme="majorBidi"/>
          <w:sz w:val="24"/>
          <w:szCs w:val="24"/>
        </w:rPr>
        <w:t>2015</w:t>
      </w:r>
      <w:r w:rsidR="00BB68A0">
        <w:rPr>
          <w:rFonts w:asciiTheme="majorBidi" w:hAnsiTheme="majorBidi" w:cstheme="majorBidi"/>
          <w:sz w:val="24"/>
          <w:szCs w:val="24"/>
        </w:rPr>
        <w:t>)</w:t>
      </w:r>
      <w:r w:rsidRPr="00F84114">
        <w:rPr>
          <w:rFonts w:asciiTheme="majorBidi" w:hAnsiTheme="majorBidi" w:cstheme="majorBidi"/>
          <w:sz w:val="24"/>
          <w:szCs w:val="24"/>
        </w:rPr>
        <w:t>.</w:t>
      </w:r>
      <w:r w:rsidR="00497A78" w:rsidRPr="00F84114">
        <w:rPr>
          <w:rFonts w:asciiTheme="majorBidi" w:hAnsiTheme="majorBidi" w:cstheme="majorBidi"/>
          <w:sz w:val="24"/>
          <w:szCs w:val="24"/>
        </w:rPr>
        <w:t xml:space="preserve"> </w:t>
      </w:r>
      <w:r w:rsidR="00497A78" w:rsidRPr="00F84114">
        <w:rPr>
          <w:rFonts w:asciiTheme="majorBidi" w:hAnsiTheme="majorBidi" w:cstheme="majorBidi"/>
          <w:i/>
          <w:iCs/>
          <w:sz w:val="24"/>
          <w:szCs w:val="24"/>
        </w:rPr>
        <w:t>Working together to safeguard children</w:t>
      </w:r>
      <w:r w:rsidR="00AA398A">
        <w:rPr>
          <w:rFonts w:asciiTheme="majorBidi" w:hAnsiTheme="majorBidi" w:cstheme="majorBidi"/>
          <w:i/>
          <w:iCs/>
          <w:sz w:val="24"/>
          <w:szCs w:val="24"/>
        </w:rPr>
        <w:t>:</w:t>
      </w:r>
      <w:r w:rsidR="00497A78" w:rsidRPr="00F84114">
        <w:rPr>
          <w:rFonts w:asciiTheme="majorBidi" w:hAnsiTheme="majorBidi" w:cstheme="majorBidi"/>
          <w:i/>
          <w:iCs/>
          <w:sz w:val="24"/>
          <w:szCs w:val="24"/>
        </w:rPr>
        <w:t xml:space="preserve"> A guide to inter-agency working to safeguard and promote the welfare of children</w:t>
      </w:r>
      <w:r w:rsidRPr="00F84114">
        <w:rPr>
          <w:rFonts w:asciiTheme="majorBidi" w:hAnsiTheme="majorBidi" w:cstheme="majorBidi"/>
          <w:i/>
          <w:iCs/>
          <w:sz w:val="24"/>
          <w:szCs w:val="24"/>
        </w:rPr>
        <w:t>.</w:t>
      </w:r>
      <w:r w:rsidRPr="00F84114">
        <w:rPr>
          <w:rFonts w:asciiTheme="majorBidi" w:hAnsiTheme="majorBidi" w:cstheme="majorBidi"/>
          <w:sz w:val="24"/>
          <w:szCs w:val="24"/>
        </w:rPr>
        <w:t xml:space="preserve"> </w:t>
      </w:r>
      <w:r w:rsidR="00CF5EF5">
        <w:rPr>
          <w:rFonts w:asciiTheme="majorBidi" w:hAnsiTheme="majorBidi" w:cstheme="majorBidi"/>
          <w:iCs/>
          <w:sz w:val="24"/>
          <w:szCs w:val="24"/>
        </w:rPr>
        <w:t xml:space="preserve">Retrieved </w:t>
      </w:r>
      <w:r w:rsidR="00497A78" w:rsidRPr="00F84114">
        <w:rPr>
          <w:rFonts w:asciiTheme="majorBidi" w:hAnsiTheme="majorBidi" w:cstheme="majorBidi"/>
          <w:sz w:val="24"/>
          <w:szCs w:val="24"/>
        </w:rPr>
        <w:t xml:space="preserve">from </w:t>
      </w:r>
      <w:hyperlink r:id="rId9" w:history="1">
        <w:r w:rsidR="00382743" w:rsidRPr="005573E0">
          <w:rPr>
            <w:rStyle w:val="Hyperlink"/>
            <w:rFonts w:asciiTheme="majorBidi" w:hAnsiTheme="majorBidi" w:cstheme="majorBidi"/>
            <w:sz w:val="24"/>
            <w:szCs w:val="24"/>
          </w:rPr>
          <w:t>https://www.gov.uk/government/uploads/system/uploads/attachment_data/file/419595/Working_Together_to_Safeguard_Children.pdf</w:t>
        </w:r>
      </w:hyperlink>
    </w:p>
    <w:p w14:paraId="49B55A4C" w14:textId="77651D38" w:rsidR="00382743" w:rsidRPr="00F84114" w:rsidRDefault="00382743" w:rsidP="009C31E1">
      <w:pPr>
        <w:spacing w:before="100" w:beforeAutospacing="1" w:after="100" w:afterAutospacing="1" w:line="480" w:lineRule="auto"/>
        <w:rPr>
          <w:rFonts w:asciiTheme="majorBidi" w:hAnsiTheme="majorBidi" w:cstheme="majorBidi"/>
          <w:sz w:val="24"/>
          <w:szCs w:val="24"/>
        </w:rPr>
      </w:pPr>
      <w:r>
        <w:rPr>
          <w:rFonts w:asciiTheme="majorBidi" w:hAnsiTheme="majorBidi" w:cstheme="majorBidi"/>
          <w:sz w:val="24"/>
          <w:szCs w:val="24"/>
        </w:rPr>
        <w:t>HM Government (2017)</w:t>
      </w:r>
      <w:r w:rsidR="00CF5EF5">
        <w:rPr>
          <w:rFonts w:asciiTheme="majorBidi" w:hAnsiTheme="majorBidi" w:cstheme="majorBidi"/>
          <w:sz w:val="24"/>
          <w:szCs w:val="24"/>
        </w:rPr>
        <w:t>.</w:t>
      </w:r>
      <w:r>
        <w:rPr>
          <w:rFonts w:asciiTheme="majorBidi" w:hAnsiTheme="majorBidi" w:cstheme="majorBidi"/>
          <w:sz w:val="24"/>
          <w:szCs w:val="24"/>
        </w:rPr>
        <w:t xml:space="preserve"> </w:t>
      </w:r>
      <w:r w:rsidRPr="00255E46">
        <w:rPr>
          <w:rFonts w:asciiTheme="majorBidi" w:hAnsiTheme="majorBidi" w:cstheme="majorBidi"/>
          <w:i/>
          <w:iCs/>
          <w:sz w:val="24"/>
          <w:szCs w:val="24"/>
        </w:rPr>
        <w:t>Internet Safety Strategy – Green paper</w:t>
      </w:r>
      <w:r w:rsidR="00CF5EF5">
        <w:rPr>
          <w:rFonts w:asciiTheme="majorBidi" w:hAnsiTheme="majorBidi" w:cstheme="majorBidi"/>
          <w:i/>
          <w:iCs/>
          <w:sz w:val="24"/>
          <w:szCs w:val="24"/>
        </w:rPr>
        <w:t>.</w:t>
      </w:r>
      <w:r>
        <w:rPr>
          <w:rFonts w:asciiTheme="majorBidi" w:hAnsiTheme="majorBidi" w:cstheme="majorBidi"/>
          <w:sz w:val="24"/>
          <w:szCs w:val="24"/>
        </w:rPr>
        <w:t xml:space="preserve"> </w:t>
      </w:r>
      <w:r w:rsidR="00CF5EF5">
        <w:rPr>
          <w:rFonts w:asciiTheme="majorBidi" w:hAnsiTheme="majorBidi" w:cstheme="majorBidi"/>
          <w:iCs/>
          <w:sz w:val="24"/>
          <w:szCs w:val="24"/>
        </w:rPr>
        <w:t xml:space="preserve">Retrieved </w:t>
      </w:r>
      <w:r>
        <w:rPr>
          <w:rFonts w:asciiTheme="majorBidi" w:hAnsiTheme="majorBidi" w:cstheme="majorBidi"/>
          <w:sz w:val="24"/>
          <w:szCs w:val="24"/>
        </w:rPr>
        <w:t xml:space="preserve">from </w:t>
      </w:r>
      <w:r w:rsidRPr="00382743">
        <w:rPr>
          <w:rFonts w:asciiTheme="majorBidi" w:hAnsiTheme="majorBidi" w:cstheme="majorBidi"/>
          <w:sz w:val="24"/>
          <w:szCs w:val="24"/>
        </w:rPr>
        <w:t>https://www.gov.uk/government/uploads/system/uploads/attachment_data/file/650949/Internet_Safety_Strategy_green_paper.pdf</w:t>
      </w:r>
    </w:p>
    <w:p w14:paraId="36702BA4" w14:textId="77777777" w:rsidR="00482F07" w:rsidRPr="00D07116" w:rsidRDefault="00482F07" w:rsidP="00482F07">
      <w:pPr>
        <w:spacing w:before="100" w:beforeAutospacing="1" w:after="100" w:afterAutospacing="1" w:line="240" w:lineRule="auto"/>
        <w:rPr>
          <w:rFonts w:asciiTheme="majorBidi" w:eastAsiaTheme="minorHAnsi" w:hAnsiTheme="majorBidi" w:cstheme="majorBidi"/>
          <w:sz w:val="24"/>
          <w:szCs w:val="24"/>
          <w:lang w:eastAsia="en-GB"/>
        </w:rPr>
      </w:pPr>
      <w:r w:rsidRPr="00D07116">
        <w:rPr>
          <w:rFonts w:asciiTheme="majorBidi" w:eastAsiaTheme="minorHAnsi" w:hAnsiTheme="majorBidi" w:cstheme="majorBidi"/>
          <w:sz w:val="24"/>
          <w:szCs w:val="24"/>
          <w:shd w:val="clear" w:color="auto" w:fill="FFFFFF"/>
          <w:lang w:eastAsia="en-GB"/>
        </w:rPr>
        <w:t xml:space="preserve">Livingstone, S. (2007). From family television to bedroom culture: </w:t>
      </w:r>
    </w:p>
    <w:p w14:paraId="0846F20C" w14:textId="77777777" w:rsidR="00482F07" w:rsidRPr="00D07116" w:rsidRDefault="00482F07" w:rsidP="00482F07">
      <w:pPr>
        <w:spacing w:before="100" w:beforeAutospacing="1" w:after="100" w:afterAutospacing="1" w:line="240" w:lineRule="auto"/>
        <w:rPr>
          <w:rFonts w:asciiTheme="majorBidi" w:eastAsiaTheme="minorHAnsi" w:hAnsiTheme="majorBidi" w:cstheme="majorBidi"/>
          <w:sz w:val="24"/>
          <w:szCs w:val="24"/>
          <w:lang w:eastAsia="en-GB"/>
        </w:rPr>
      </w:pPr>
      <w:r w:rsidRPr="00D07116">
        <w:rPr>
          <w:rFonts w:asciiTheme="majorBidi" w:eastAsiaTheme="minorHAnsi" w:hAnsiTheme="majorBidi" w:cstheme="majorBidi"/>
          <w:sz w:val="24"/>
          <w:szCs w:val="24"/>
          <w:shd w:val="clear" w:color="auto" w:fill="FFFFFF"/>
          <w:lang w:eastAsia="en-GB"/>
        </w:rPr>
        <w:t xml:space="preserve">Young people’s media at home. In E. Devereux (Ed.), </w:t>
      </w:r>
      <w:r w:rsidRPr="00D07116">
        <w:rPr>
          <w:rFonts w:asciiTheme="majorBidi" w:eastAsiaTheme="minorHAnsi" w:hAnsiTheme="majorBidi" w:cstheme="majorBidi"/>
          <w:i/>
          <w:iCs/>
          <w:sz w:val="24"/>
          <w:szCs w:val="24"/>
          <w:shd w:val="clear" w:color="auto" w:fill="FFFFFF"/>
          <w:lang w:eastAsia="en-GB"/>
        </w:rPr>
        <w:t xml:space="preserve">Media Studies: Key </w:t>
      </w:r>
    </w:p>
    <w:p w14:paraId="24C06411" w14:textId="77777777" w:rsidR="00482F07" w:rsidRPr="00255E46" w:rsidRDefault="00482F07" w:rsidP="00482F07">
      <w:pPr>
        <w:spacing w:before="100" w:beforeAutospacing="1" w:after="100" w:afterAutospacing="1" w:line="480" w:lineRule="auto"/>
        <w:rPr>
          <w:rFonts w:eastAsiaTheme="minorHAnsi"/>
          <w:lang w:eastAsia="en-GB"/>
        </w:rPr>
      </w:pPr>
      <w:proofErr w:type="gramStart"/>
      <w:r w:rsidRPr="00D07116">
        <w:rPr>
          <w:rFonts w:asciiTheme="majorBidi" w:eastAsiaTheme="minorHAnsi" w:hAnsiTheme="majorBidi" w:cstheme="majorBidi"/>
          <w:i/>
          <w:iCs/>
          <w:sz w:val="24"/>
          <w:szCs w:val="24"/>
          <w:shd w:val="clear" w:color="auto" w:fill="FFFFFF"/>
          <w:lang w:eastAsia="en-GB"/>
        </w:rPr>
        <w:t>issues</w:t>
      </w:r>
      <w:proofErr w:type="gramEnd"/>
      <w:r w:rsidRPr="00D07116">
        <w:rPr>
          <w:rFonts w:asciiTheme="majorBidi" w:eastAsiaTheme="minorHAnsi" w:hAnsiTheme="majorBidi" w:cstheme="majorBidi"/>
          <w:i/>
          <w:iCs/>
          <w:sz w:val="24"/>
          <w:szCs w:val="24"/>
          <w:shd w:val="clear" w:color="auto" w:fill="FFFFFF"/>
          <w:lang w:eastAsia="en-GB"/>
        </w:rPr>
        <w:t xml:space="preserve"> and Debates. </w:t>
      </w:r>
      <w:r w:rsidRPr="00D07116">
        <w:rPr>
          <w:rFonts w:asciiTheme="majorBidi" w:eastAsiaTheme="minorHAnsi" w:hAnsiTheme="majorBidi" w:cstheme="majorBidi"/>
          <w:sz w:val="24"/>
          <w:szCs w:val="24"/>
          <w:shd w:val="clear" w:color="auto" w:fill="FFFFFF"/>
          <w:lang w:eastAsia="en-GB"/>
        </w:rPr>
        <w:t>London: Sage.</w:t>
      </w:r>
      <w:r>
        <w:rPr>
          <w:rFonts w:asciiTheme="majorBidi" w:eastAsiaTheme="minorHAnsi" w:hAnsiTheme="majorBidi" w:cstheme="majorBidi"/>
          <w:sz w:val="24"/>
          <w:szCs w:val="24"/>
          <w:shd w:val="clear" w:color="auto" w:fill="FFFFFF"/>
          <w:lang w:eastAsia="en-GB"/>
        </w:rPr>
        <w:t xml:space="preserve">302-321. </w:t>
      </w:r>
      <w:r w:rsidRPr="00255E46">
        <w:rPr>
          <w:rFonts w:asciiTheme="majorBidi" w:eastAsiaTheme="minorHAnsi" w:hAnsiTheme="majorBidi" w:cstheme="majorBidi"/>
          <w:sz w:val="24"/>
          <w:szCs w:val="24"/>
          <w:shd w:val="clear" w:color="auto" w:fill="FFFFFF"/>
          <w:lang w:eastAsia="en-GB"/>
        </w:rPr>
        <w:t xml:space="preserve"> </w:t>
      </w:r>
    </w:p>
    <w:p w14:paraId="2B915F18" w14:textId="4A7DA680" w:rsidR="00BA412D" w:rsidRPr="00BA412D" w:rsidRDefault="00FA5895" w:rsidP="009C31E1">
      <w:pPr>
        <w:pStyle w:val="NormalWeb"/>
        <w:rPr>
          <w:rFonts w:asciiTheme="majorBidi" w:hAnsiTheme="majorBidi" w:cstheme="majorBidi"/>
        </w:rPr>
      </w:pPr>
      <w:r>
        <w:rPr>
          <w:rFonts w:asciiTheme="majorBidi" w:hAnsiTheme="majorBidi" w:cstheme="majorBidi"/>
        </w:rPr>
        <w:lastRenderedPageBreak/>
        <w:t>Livingstone, S.</w:t>
      </w:r>
      <w:r w:rsidR="00BA412D" w:rsidRPr="00BA412D">
        <w:rPr>
          <w:rFonts w:asciiTheme="majorBidi" w:hAnsiTheme="majorBidi" w:cstheme="majorBidi"/>
        </w:rPr>
        <w:t xml:space="preserve"> </w:t>
      </w:r>
      <w:r>
        <w:rPr>
          <w:rFonts w:asciiTheme="majorBidi" w:hAnsiTheme="majorBidi" w:cstheme="majorBidi"/>
        </w:rPr>
        <w:t>and</w:t>
      </w:r>
      <w:r w:rsidR="00BA412D" w:rsidRPr="00BA412D">
        <w:rPr>
          <w:rFonts w:asciiTheme="majorBidi" w:hAnsiTheme="majorBidi" w:cstheme="majorBidi"/>
        </w:rPr>
        <w:t xml:space="preserve"> Haddon, L. (2009)</w:t>
      </w:r>
      <w:r w:rsidR="00CF5EF5">
        <w:rPr>
          <w:rFonts w:asciiTheme="majorBidi" w:hAnsiTheme="majorBidi" w:cstheme="majorBidi"/>
        </w:rPr>
        <w:t>.</w:t>
      </w:r>
      <w:r w:rsidR="00BA412D" w:rsidRPr="00BA412D">
        <w:rPr>
          <w:rFonts w:asciiTheme="majorBidi" w:hAnsiTheme="majorBidi" w:cstheme="majorBidi"/>
        </w:rPr>
        <w:t xml:space="preserve"> Introduction. In</w:t>
      </w:r>
      <w:r w:rsidR="00785BC1">
        <w:rPr>
          <w:rFonts w:asciiTheme="majorBidi" w:hAnsiTheme="majorBidi" w:cstheme="majorBidi"/>
        </w:rPr>
        <w:t>:</w:t>
      </w:r>
      <w:r w:rsidR="00BA412D" w:rsidRPr="00BA412D">
        <w:rPr>
          <w:rFonts w:asciiTheme="majorBidi" w:hAnsiTheme="majorBidi" w:cstheme="majorBidi"/>
        </w:rPr>
        <w:t xml:space="preserve"> Livingstone</w:t>
      </w:r>
      <w:r w:rsidR="00785BC1">
        <w:rPr>
          <w:rFonts w:asciiTheme="majorBidi" w:hAnsiTheme="majorBidi" w:cstheme="majorBidi"/>
        </w:rPr>
        <w:t>, S.</w:t>
      </w:r>
      <w:r w:rsidR="00BA412D" w:rsidRPr="00BA412D">
        <w:rPr>
          <w:rFonts w:asciiTheme="majorBidi" w:hAnsiTheme="majorBidi" w:cstheme="majorBidi"/>
        </w:rPr>
        <w:t xml:space="preserve"> and</w:t>
      </w:r>
    </w:p>
    <w:p w14:paraId="1BD5E2BA" w14:textId="1CBF22CA" w:rsidR="00BA412D" w:rsidRDefault="00BA412D" w:rsidP="00CF5EF5">
      <w:pPr>
        <w:pStyle w:val="NormalWeb"/>
        <w:spacing w:line="480" w:lineRule="auto"/>
        <w:rPr>
          <w:rFonts w:asciiTheme="majorBidi" w:hAnsiTheme="majorBidi" w:cstheme="majorBidi"/>
        </w:rPr>
      </w:pPr>
      <w:r w:rsidRPr="00BA412D">
        <w:rPr>
          <w:rFonts w:asciiTheme="majorBidi" w:hAnsiTheme="majorBidi" w:cstheme="majorBidi"/>
        </w:rPr>
        <w:t>Haddon</w:t>
      </w:r>
      <w:r w:rsidR="00785BC1">
        <w:rPr>
          <w:rFonts w:asciiTheme="majorBidi" w:hAnsiTheme="majorBidi" w:cstheme="majorBidi"/>
        </w:rPr>
        <w:t>, L</w:t>
      </w:r>
      <w:r w:rsidRPr="00BA412D">
        <w:rPr>
          <w:rFonts w:asciiTheme="majorBidi" w:hAnsiTheme="majorBidi" w:cstheme="majorBidi"/>
        </w:rPr>
        <w:t xml:space="preserve"> (</w:t>
      </w:r>
      <w:r w:rsidR="00785BC1">
        <w:rPr>
          <w:rFonts w:asciiTheme="majorBidi" w:hAnsiTheme="majorBidi" w:cstheme="majorBidi"/>
        </w:rPr>
        <w:t>e</w:t>
      </w:r>
      <w:r w:rsidRPr="00BA412D">
        <w:rPr>
          <w:rFonts w:asciiTheme="majorBidi" w:hAnsiTheme="majorBidi" w:cstheme="majorBidi"/>
        </w:rPr>
        <w:t xml:space="preserve">ds.) </w:t>
      </w:r>
      <w:r w:rsidRPr="009C31E1">
        <w:rPr>
          <w:rFonts w:asciiTheme="majorBidi" w:hAnsiTheme="majorBidi" w:cstheme="majorBidi"/>
          <w:i/>
        </w:rPr>
        <w:t>Kids Online: Opportunities and Risks for Children (1-15).</w:t>
      </w:r>
      <w:r w:rsidRPr="00BA412D">
        <w:rPr>
          <w:rFonts w:asciiTheme="majorBidi" w:hAnsiTheme="majorBidi" w:cstheme="majorBidi"/>
        </w:rPr>
        <w:t xml:space="preserve"> Bristol:</w:t>
      </w:r>
      <w:r w:rsidR="00CF5EF5">
        <w:rPr>
          <w:rFonts w:asciiTheme="majorBidi" w:hAnsiTheme="majorBidi" w:cstheme="majorBidi"/>
        </w:rPr>
        <w:t xml:space="preserve"> </w:t>
      </w:r>
      <w:r w:rsidRPr="00BA412D">
        <w:rPr>
          <w:rFonts w:asciiTheme="majorBidi" w:hAnsiTheme="majorBidi" w:cstheme="majorBidi"/>
        </w:rPr>
        <w:t xml:space="preserve">The Policy Press. </w:t>
      </w:r>
    </w:p>
    <w:p w14:paraId="24564A02" w14:textId="36EFBE60" w:rsidR="00FA76EA" w:rsidRPr="00424465" w:rsidRDefault="00FA76EA" w:rsidP="00CF5EF5">
      <w:pPr>
        <w:pStyle w:val="NormalWeb"/>
        <w:spacing w:line="480" w:lineRule="auto"/>
        <w:rPr>
          <w:rFonts w:eastAsiaTheme="minorEastAsia"/>
        </w:rPr>
      </w:pPr>
      <w:r w:rsidRPr="00FA76EA">
        <w:rPr>
          <w:rFonts w:asciiTheme="majorBidi" w:hAnsiTheme="majorBidi" w:cstheme="majorBidi"/>
        </w:rPr>
        <w:t>Livingstone</w:t>
      </w:r>
      <w:r>
        <w:rPr>
          <w:rFonts w:asciiTheme="majorBidi" w:hAnsiTheme="majorBidi" w:cstheme="majorBidi"/>
        </w:rPr>
        <w:t>, S.</w:t>
      </w:r>
      <w:r w:rsidR="00CF5EF5">
        <w:rPr>
          <w:rFonts w:asciiTheme="majorBidi" w:hAnsiTheme="majorBidi" w:cstheme="majorBidi"/>
        </w:rPr>
        <w:t>,</w:t>
      </w:r>
      <w:r>
        <w:rPr>
          <w:rFonts w:asciiTheme="majorBidi" w:hAnsiTheme="majorBidi" w:cstheme="majorBidi"/>
        </w:rPr>
        <w:t xml:space="preserve"> </w:t>
      </w:r>
      <w:r w:rsidRPr="00FA76EA">
        <w:rPr>
          <w:rFonts w:asciiTheme="majorBidi" w:hAnsiTheme="majorBidi" w:cstheme="majorBidi"/>
        </w:rPr>
        <w:t>Davidson</w:t>
      </w:r>
      <w:r>
        <w:rPr>
          <w:rFonts w:asciiTheme="majorBidi" w:hAnsiTheme="majorBidi" w:cstheme="majorBidi"/>
        </w:rPr>
        <w:t>, J.</w:t>
      </w:r>
      <w:r w:rsidR="00CF5EF5">
        <w:rPr>
          <w:rFonts w:asciiTheme="majorBidi" w:hAnsiTheme="majorBidi" w:cstheme="majorBidi"/>
        </w:rPr>
        <w:t>,</w:t>
      </w:r>
      <w:r>
        <w:rPr>
          <w:rFonts w:asciiTheme="majorBidi" w:hAnsiTheme="majorBidi" w:cstheme="majorBidi"/>
        </w:rPr>
        <w:t xml:space="preserve"> </w:t>
      </w:r>
      <w:r w:rsidRPr="00FA76EA">
        <w:rPr>
          <w:rFonts w:asciiTheme="majorBidi" w:hAnsiTheme="majorBidi" w:cstheme="majorBidi"/>
        </w:rPr>
        <w:t>Bryce</w:t>
      </w:r>
      <w:r>
        <w:rPr>
          <w:rFonts w:asciiTheme="majorBidi" w:hAnsiTheme="majorBidi" w:cstheme="majorBidi"/>
        </w:rPr>
        <w:t>, J.</w:t>
      </w:r>
      <w:r w:rsidR="00CF5EF5">
        <w:rPr>
          <w:rFonts w:asciiTheme="majorBidi" w:hAnsiTheme="majorBidi" w:cstheme="majorBidi"/>
        </w:rPr>
        <w:t>,</w:t>
      </w:r>
      <w:r>
        <w:rPr>
          <w:rFonts w:asciiTheme="majorBidi" w:hAnsiTheme="majorBidi" w:cstheme="majorBidi"/>
        </w:rPr>
        <w:t xml:space="preserve"> </w:t>
      </w:r>
      <w:proofErr w:type="spellStart"/>
      <w:r w:rsidRPr="00FA76EA">
        <w:rPr>
          <w:rFonts w:asciiTheme="majorBidi" w:hAnsiTheme="majorBidi" w:cstheme="majorBidi"/>
        </w:rPr>
        <w:t>Batool</w:t>
      </w:r>
      <w:proofErr w:type="spellEnd"/>
      <w:r w:rsidRPr="00FA76EA">
        <w:rPr>
          <w:rFonts w:asciiTheme="majorBidi" w:hAnsiTheme="majorBidi" w:cstheme="majorBidi"/>
        </w:rPr>
        <w:t xml:space="preserve">, </w:t>
      </w:r>
      <w:r>
        <w:rPr>
          <w:rFonts w:asciiTheme="majorBidi" w:hAnsiTheme="majorBidi" w:cstheme="majorBidi"/>
        </w:rPr>
        <w:t>S.</w:t>
      </w:r>
      <w:r w:rsidR="00CF5EF5">
        <w:rPr>
          <w:rFonts w:asciiTheme="majorBidi" w:hAnsiTheme="majorBidi" w:cstheme="majorBidi"/>
        </w:rPr>
        <w:t>,</w:t>
      </w:r>
      <w:r>
        <w:rPr>
          <w:rFonts w:asciiTheme="majorBidi" w:hAnsiTheme="majorBidi" w:cstheme="majorBidi"/>
        </w:rPr>
        <w:t xml:space="preserve"> </w:t>
      </w:r>
      <w:r w:rsidRPr="00FA76EA">
        <w:rPr>
          <w:rFonts w:asciiTheme="majorBidi" w:hAnsiTheme="majorBidi" w:cstheme="majorBidi"/>
        </w:rPr>
        <w:t>Haughton</w:t>
      </w:r>
      <w:r>
        <w:rPr>
          <w:rFonts w:asciiTheme="majorBidi" w:hAnsiTheme="majorBidi" w:cstheme="majorBidi"/>
        </w:rPr>
        <w:t xml:space="preserve">, C. </w:t>
      </w:r>
      <w:r w:rsidR="00FA5895">
        <w:rPr>
          <w:rFonts w:asciiTheme="majorBidi" w:hAnsiTheme="majorBidi" w:cstheme="majorBidi"/>
        </w:rPr>
        <w:t>and</w:t>
      </w:r>
      <w:r w:rsidR="00CF5EF5">
        <w:rPr>
          <w:rFonts w:asciiTheme="majorBidi" w:hAnsiTheme="majorBidi" w:cstheme="majorBidi"/>
        </w:rPr>
        <w:t xml:space="preserve"> </w:t>
      </w:r>
      <w:r w:rsidRPr="00FA76EA">
        <w:rPr>
          <w:rFonts w:asciiTheme="majorBidi" w:hAnsiTheme="majorBidi" w:cstheme="majorBidi"/>
        </w:rPr>
        <w:t>Nandi</w:t>
      </w:r>
      <w:r>
        <w:rPr>
          <w:rFonts w:asciiTheme="majorBidi" w:hAnsiTheme="majorBidi" w:cstheme="majorBidi"/>
        </w:rPr>
        <w:t>, A. (2017)</w:t>
      </w:r>
      <w:r w:rsidR="00FA5895">
        <w:rPr>
          <w:rFonts w:asciiTheme="majorBidi" w:hAnsiTheme="majorBidi" w:cstheme="majorBidi"/>
        </w:rPr>
        <w:t>.</w:t>
      </w:r>
      <w:proofErr w:type="spellStart"/>
      <w:r w:rsidR="00BA412D" w:rsidRPr="00BA412D">
        <w:rPr>
          <w:rFonts w:eastAsiaTheme="minorEastAsia"/>
          <w:bCs/>
          <w:i/>
          <w:color w:val="FFFFFF"/>
          <w:lang w:eastAsia="en-GB"/>
        </w:rPr>
        <w:t>nline</w:t>
      </w:r>
      <w:proofErr w:type="spellEnd"/>
      <w:r w:rsidR="00BA412D" w:rsidRPr="00BA412D">
        <w:rPr>
          <w:rFonts w:eastAsiaTheme="minorEastAsia"/>
          <w:bCs/>
          <w:i/>
          <w:color w:val="FFFFFF"/>
          <w:lang w:eastAsia="en-GB"/>
        </w:rPr>
        <w:t xml:space="preserve"> activities, risks and safety</w:t>
      </w:r>
      <w:r w:rsidR="00785BC1">
        <w:rPr>
          <w:rFonts w:eastAsiaTheme="minorEastAsia"/>
          <w:bCs/>
          <w:i/>
          <w:color w:val="FFFFFF"/>
          <w:lang w:eastAsia="en-GB"/>
        </w:rPr>
        <w:t>:</w:t>
      </w:r>
      <w:r w:rsidR="00BA412D">
        <w:rPr>
          <w:rFonts w:eastAsiaTheme="minorEastAsia"/>
          <w:bCs/>
          <w:i/>
          <w:color w:val="FFFFFF"/>
          <w:lang w:eastAsia="en-GB"/>
        </w:rPr>
        <w:t xml:space="preserve"> </w:t>
      </w:r>
      <w:r w:rsidR="00BA412D" w:rsidRPr="00BA412D">
        <w:rPr>
          <w:rFonts w:eastAsiaTheme="minorEastAsia"/>
          <w:bCs/>
          <w:i/>
          <w:color w:val="FFFFFF"/>
          <w:lang w:eastAsia="en-GB"/>
        </w:rPr>
        <w:t>A literature review by the UKCCIS Evidence Group</w:t>
      </w:r>
      <w:r w:rsidR="00CF5EF5">
        <w:rPr>
          <w:rFonts w:eastAsiaTheme="minorEastAsia"/>
          <w:bCs/>
          <w:i/>
          <w:color w:val="FFFFFF"/>
          <w:lang w:eastAsia="en-GB"/>
        </w:rPr>
        <w:t>.</w:t>
      </w:r>
      <w:r w:rsidR="00BA412D">
        <w:rPr>
          <w:rFonts w:eastAsiaTheme="minorEastAsia"/>
          <w:bCs/>
          <w:i/>
          <w:color w:val="FFFFFF"/>
          <w:lang w:eastAsia="en-GB"/>
        </w:rPr>
        <w:t xml:space="preserve"> </w:t>
      </w:r>
      <w:r w:rsidR="00CF5EF5">
        <w:rPr>
          <w:rFonts w:asciiTheme="majorBidi" w:hAnsiTheme="majorBidi" w:cstheme="majorBidi"/>
          <w:iCs/>
        </w:rPr>
        <w:t xml:space="preserve">Retrieved </w:t>
      </w:r>
      <w:r w:rsidR="00BA412D" w:rsidRPr="00424465">
        <w:rPr>
          <w:rFonts w:eastAsiaTheme="minorEastAsia"/>
        </w:rPr>
        <w:t xml:space="preserve">from </w:t>
      </w:r>
      <w:r w:rsidR="00BD3898" w:rsidRPr="00424465">
        <w:rPr>
          <w:rFonts w:eastAsiaTheme="minorEastAsia"/>
        </w:rPr>
        <w:t>https://www.gov.uk/government/uploads/system/uploads/attachment_data/file/650933/Literature_Review_Final_October_</w:t>
      </w:r>
      <w:proofErr w:type="gramStart"/>
      <w:r w:rsidR="00BD3898" w:rsidRPr="00424465">
        <w:rPr>
          <w:rFonts w:eastAsiaTheme="minorEastAsia"/>
        </w:rPr>
        <w:t>2017.pdf</w:t>
      </w:r>
      <w:r w:rsidRPr="00424465">
        <w:rPr>
          <w:rFonts w:eastAsiaTheme="minorEastAsia"/>
        </w:rPr>
        <w:t>n’s ,</w:t>
      </w:r>
      <w:proofErr w:type="gramEnd"/>
      <w:r w:rsidRPr="00424465">
        <w:rPr>
          <w:rFonts w:eastAsiaTheme="minorEastAsia"/>
        </w:rPr>
        <w:t xml:space="preserve"> </w:t>
      </w:r>
    </w:p>
    <w:p w14:paraId="1C6C8486" w14:textId="7F02CC73" w:rsidR="00B56F93" w:rsidRPr="00255E46" w:rsidRDefault="00890F64" w:rsidP="00BB68A0">
      <w:pPr>
        <w:spacing w:line="480" w:lineRule="auto"/>
        <w:rPr>
          <w:rFonts w:ascii="Times New Roman" w:hAnsi="Times New Roman" w:cs="Times New Roman"/>
          <w:sz w:val="24"/>
          <w:szCs w:val="24"/>
        </w:rPr>
      </w:pPr>
      <w:r w:rsidRPr="00255E46">
        <w:rPr>
          <w:rFonts w:ascii="Times New Roman" w:hAnsi="Times New Roman" w:cs="Times New Roman"/>
          <w:sz w:val="24"/>
          <w:szCs w:val="24"/>
        </w:rPr>
        <w:t>Lorenzo-</w:t>
      </w:r>
      <w:proofErr w:type="spellStart"/>
      <w:r w:rsidRPr="00255E46">
        <w:rPr>
          <w:rFonts w:ascii="Times New Roman" w:hAnsi="Times New Roman" w:cs="Times New Roman"/>
          <w:sz w:val="24"/>
          <w:szCs w:val="24"/>
        </w:rPr>
        <w:t>Dus</w:t>
      </w:r>
      <w:proofErr w:type="spellEnd"/>
      <w:r w:rsidRPr="00255E46">
        <w:rPr>
          <w:rFonts w:ascii="Times New Roman" w:hAnsi="Times New Roman" w:cs="Times New Roman"/>
          <w:sz w:val="24"/>
          <w:szCs w:val="24"/>
        </w:rPr>
        <w:t>, N</w:t>
      </w:r>
      <w:r w:rsidR="00482F07" w:rsidRPr="00255E46">
        <w:rPr>
          <w:rFonts w:ascii="Times New Roman" w:hAnsi="Times New Roman" w:cs="Times New Roman"/>
          <w:sz w:val="24"/>
          <w:szCs w:val="24"/>
        </w:rPr>
        <w:t>.</w:t>
      </w:r>
      <w:r w:rsidR="00482F07">
        <w:rPr>
          <w:rFonts w:ascii="Times New Roman" w:hAnsi="Times New Roman" w:cs="Times New Roman"/>
          <w:sz w:val="24"/>
          <w:szCs w:val="24"/>
        </w:rPr>
        <w:t>,</w:t>
      </w:r>
      <w:r w:rsidR="00482F07" w:rsidRPr="00255E46">
        <w:rPr>
          <w:rFonts w:ascii="Times New Roman" w:hAnsi="Times New Roman" w:cs="Times New Roman"/>
          <w:sz w:val="24"/>
          <w:szCs w:val="24"/>
        </w:rPr>
        <w:t xml:space="preserve"> </w:t>
      </w:r>
      <w:proofErr w:type="spellStart"/>
      <w:r w:rsidRPr="00255E46">
        <w:rPr>
          <w:rFonts w:ascii="Times New Roman" w:hAnsi="Times New Roman" w:cs="Times New Roman"/>
          <w:sz w:val="24"/>
          <w:szCs w:val="24"/>
        </w:rPr>
        <w:t>Izura</w:t>
      </w:r>
      <w:proofErr w:type="spellEnd"/>
      <w:r w:rsidRPr="00255E46">
        <w:rPr>
          <w:rFonts w:ascii="Times New Roman" w:hAnsi="Times New Roman" w:cs="Times New Roman"/>
          <w:sz w:val="24"/>
          <w:szCs w:val="24"/>
        </w:rPr>
        <w:t>, C.</w:t>
      </w:r>
      <w:r w:rsidR="00FA5895">
        <w:rPr>
          <w:rFonts w:ascii="Times New Roman" w:hAnsi="Times New Roman" w:cs="Times New Roman"/>
          <w:sz w:val="24"/>
          <w:szCs w:val="24"/>
        </w:rPr>
        <w:t xml:space="preserve"> and </w:t>
      </w:r>
      <w:r w:rsidRPr="00255E46">
        <w:rPr>
          <w:rFonts w:ascii="Times New Roman" w:hAnsi="Times New Roman" w:cs="Times New Roman"/>
          <w:sz w:val="24"/>
          <w:szCs w:val="24"/>
        </w:rPr>
        <w:t>Perez-</w:t>
      </w:r>
      <w:proofErr w:type="spellStart"/>
      <w:r w:rsidRPr="00255E46">
        <w:rPr>
          <w:rFonts w:ascii="Times New Roman" w:hAnsi="Times New Roman" w:cs="Times New Roman"/>
          <w:sz w:val="24"/>
          <w:szCs w:val="24"/>
        </w:rPr>
        <w:t>Tattam</w:t>
      </w:r>
      <w:proofErr w:type="spellEnd"/>
      <w:r w:rsidRPr="00255E46">
        <w:rPr>
          <w:rFonts w:ascii="Times New Roman" w:hAnsi="Times New Roman" w:cs="Times New Roman"/>
          <w:sz w:val="24"/>
          <w:szCs w:val="24"/>
        </w:rPr>
        <w:t xml:space="preserve">, R. (2016) </w:t>
      </w:r>
      <w:r w:rsidRPr="00ED5821">
        <w:rPr>
          <w:rFonts w:ascii="Times New Roman" w:hAnsi="Times New Roman" w:cs="Times New Roman"/>
          <w:sz w:val="24"/>
          <w:szCs w:val="24"/>
        </w:rPr>
        <w:t>Understanding grooming discourse in computer-mediated environments</w:t>
      </w:r>
      <w:r w:rsidRPr="00ED5821">
        <w:t>.</w:t>
      </w:r>
      <w:r w:rsidRPr="00255E46">
        <w:t xml:space="preserve"> </w:t>
      </w:r>
      <w:hyperlink r:id="rId10" w:tooltip="Go to Discourse, Context &amp; Media on ScienceDirect" w:history="1">
        <w:r w:rsidR="00FA5895">
          <w:rPr>
            <w:rFonts w:ascii="Times New Roman" w:hAnsi="Times New Roman" w:cs="Times New Roman"/>
            <w:i/>
            <w:sz w:val="24"/>
            <w:szCs w:val="24"/>
          </w:rPr>
          <w:t>Discourse, Context and</w:t>
        </w:r>
        <w:r w:rsidRPr="009C31E1">
          <w:rPr>
            <w:rFonts w:ascii="Times New Roman" w:hAnsi="Times New Roman" w:cs="Times New Roman"/>
            <w:i/>
            <w:sz w:val="24"/>
            <w:szCs w:val="24"/>
          </w:rPr>
          <w:t xml:space="preserve"> Media</w:t>
        </w:r>
      </w:hyperlink>
      <w:r w:rsidRPr="009C31E1">
        <w:rPr>
          <w:i/>
        </w:rPr>
        <w:t>,</w:t>
      </w:r>
      <w:r w:rsidRPr="00255E46">
        <w:t xml:space="preserve"> </w:t>
      </w:r>
      <w:r w:rsidRPr="00255E46">
        <w:rPr>
          <w:rFonts w:asciiTheme="majorBidi" w:hAnsiTheme="majorBidi" w:cstheme="majorBidi"/>
        </w:rPr>
        <w:t xml:space="preserve">12, </w:t>
      </w:r>
      <w:r w:rsidR="00482F07">
        <w:rPr>
          <w:rFonts w:asciiTheme="majorBidi" w:hAnsiTheme="majorBidi" w:cstheme="majorBidi"/>
        </w:rPr>
        <w:t xml:space="preserve">pp. </w:t>
      </w:r>
      <w:r w:rsidRPr="00255E46">
        <w:rPr>
          <w:rFonts w:asciiTheme="majorBidi" w:hAnsiTheme="majorBidi" w:cstheme="majorBidi"/>
        </w:rPr>
        <w:t>40</w:t>
      </w:r>
      <w:r w:rsidR="00482F07">
        <w:rPr>
          <w:rFonts w:asciiTheme="majorBidi" w:hAnsiTheme="majorBidi" w:cstheme="majorBidi"/>
        </w:rPr>
        <w:t>–</w:t>
      </w:r>
      <w:r w:rsidRPr="00255E46">
        <w:rPr>
          <w:rFonts w:asciiTheme="majorBidi" w:hAnsiTheme="majorBidi" w:cstheme="majorBidi"/>
        </w:rPr>
        <w:t>50.</w:t>
      </w:r>
    </w:p>
    <w:p w14:paraId="2DE150C5" w14:textId="51B27C70" w:rsidR="0040739B" w:rsidRDefault="004A4317" w:rsidP="00255E46">
      <w:pPr>
        <w:pStyle w:val="NormalWeb"/>
        <w:spacing w:line="480" w:lineRule="auto"/>
        <w:rPr>
          <w:rFonts w:asciiTheme="majorBidi" w:hAnsiTheme="majorBidi" w:cstheme="majorBidi"/>
        </w:rPr>
      </w:pPr>
      <w:r w:rsidRPr="00F84114">
        <w:rPr>
          <w:rFonts w:asciiTheme="majorBidi" w:hAnsiTheme="majorBidi" w:cstheme="majorBidi"/>
        </w:rPr>
        <w:t>Martin, J. 2016.</w:t>
      </w:r>
      <w:r w:rsidR="00055CA1" w:rsidRPr="00F84114">
        <w:rPr>
          <w:rFonts w:asciiTheme="majorBidi" w:hAnsiTheme="majorBidi" w:cstheme="majorBidi"/>
        </w:rPr>
        <w:t xml:space="preserve"> Child Sexual Abuse Images Online: Implications for Social Work Training and Practice</w:t>
      </w:r>
      <w:r w:rsidRPr="00F84114">
        <w:rPr>
          <w:rFonts w:asciiTheme="majorBidi" w:hAnsiTheme="majorBidi" w:cstheme="majorBidi"/>
        </w:rPr>
        <w:t>.</w:t>
      </w:r>
      <w:r w:rsidR="00055CA1" w:rsidRPr="00F84114">
        <w:rPr>
          <w:rFonts w:asciiTheme="majorBidi" w:hAnsiTheme="majorBidi" w:cstheme="majorBidi"/>
        </w:rPr>
        <w:t xml:space="preserve"> </w:t>
      </w:r>
      <w:r w:rsidR="00055CA1" w:rsidRPr="00F84114">
        <w:rPr>
          <w:rFonts w:asciiTheme="majorBidi" w:hAnsiTheme="majorBidi" w:cstheme="majorBidi"/>
          <w:i/>
        </w:rPr>
        <w:t>British Journal of Social Work</w:t>
      </w:r>
      <w:r w:rsidR="00BB68A0">
        <w:rPr>
          <w:rFonts w:asciiTheme="majorBidi" w:hAnsiTheme="majorBidi" w:cstheme="majorBidi"/>
          <w:i/>
        </w:rPr>
        <w:t xml:space="preserve">, </w:t>
      </w:r>
      <w:r w:rsidR="00055CA1" w:rsidRPr="00F84114">
        <w:rPr>
          <w:rFonts w:asciiTheme="majorBidi" w:hAnsiTheme="majorBidi" w:cstheme="majorBidi"/>
        </w:rPr>
        <w:t xml:space="preserve">46, </w:t>
      </w:r>
      <w:r w:rsidR="00DD3960">
        <w:rPr>
          <w:rFonts w:asciiTheme="majorBidi" w:hAnsiTheme="majorBidi" w:cstheme="majorBidi"/>
        </w:rPr>
        <w:t xml:space="preserve">pp. </w:t>
      </w:r>
      <w:r w:rsidR="00055CA1" w:rsidRPr="00F84114">
        <w:rPr>
          <w:rFonts w:asciiTheme="majorBidi" w:hAnsiTheme="majorBidi" w:cstheme="majorBidi"/>
        </w:rPr>
        <w:t>372–388</w:t>
      </w:r>
      <w:r w:rsidR="00BB68A0">
        <w:rPr>
          <w:rFonts w:asciiTheme="majorBidi" w:hAnsiTheme="majorBidi" w:cstheme="majorBidi"/>
        </w:rPr>
        <w:t>.</w:t>
      </w:r>
    </w:p>
    <w:p w14:paraId="6A7DAD92" w14:textId="5C37CC69" w:rsidR="0040739B" w:rsidRPr="00255E46" w:rsidRDefault="0040739B" w:rsidP="00255E46">
      <w:pPr>
        <w:pStyle w:val="NormalWeb"/>
        <w:spacing w:line="480" w:lineRule="auto"/>
        <w:rPr>
          <w:lang w:eastAsia="en-GB"/>
        </w:rPr>
      </w:pPr>
      <w:r w:rsidRPr="00255E46">
        <w:rPr>
          <w:rFonts w:eastAsiaTheme="minorEastAsia" w:hint="eastAsia"/>
          <w:lang w:eastAsia="en-GB"/>
        </w:rPr>
        <w:t>Martin, J.</w:t>
      </w:r>
      <w:r w:rsidR="00FA5895">
        <w:rPr>
          <w:rFonts w:eastAsiaTheme="minorEastAsia"/>
          <w:lang w:val="en-US" w:eastAsia="en-GB"/>
        </w:rPr>
        <w:t xml:space="preserve"> and </w:t>
      </w:r>
      <w:proofErr w:type="spellStart"/>
      <w:r w:rsidRPr="00255E46">
        <w:rPr>
          <w:rFonts w:eastAsiaTheme="minorEastAsia" w:hint="eastAsia"/>
          <w:lang w:eastAsia="en-GB"/>
        </w:rPr>
        <w:t>Slane</w:t>
      </w:r>
      <w:proofErr w:type="spellEnd"/>
      <w:r w:rsidRPr="00255E46">
        <w:rPr>
          <w:rFonts w:eastAsiaTheme="minorEastAsia" w:hint="eastAsia"/>
          <w:lang w:eastAsia="en-GB"/>
        </w:rPr>
        <w:t xml:space="preserve">, A. (2015). Child Sexual Abuse Images Online: Confronting the Problem. </w:t>
      </w:r>
      <w:r w:rsidR="00FA5895">
        <w:rPr>
          <w:rFonts w:eastAsiaTheme="minorEastAsia" w:hint="eastAsia"/>
          <w:i/>
          <w:iCs/>
          <w:lang w:eastAsia="en-GB"/>
        </w:rPr>
        <w:t xml:space="preserve">Child and </w:t>
      </w:r>
      <w:r w:rsidRPr="00255E46">
        <w:rPr>
          <w:rFonts w:eastAsiaTheme="minorEastAsia" w:hint="eastAsia"/>
          <w:i/>
          <w:iCs/>
          <w:lang w:eastAsia="en-GB"/>
        </w:rPr>
        <w:t>Youth Services</w:t>
      </w:r>
      <w:r w:rsidRPr="00255E46">
        <w:rPr>
          <w:rFonts w:eastAsiaTheme="minorEastAsia" w:hint="eastAsia"/>
          <w:lang w:eastAsia="en-GB"/>
        </w:rPr>
        <w:t xml:space="preserve">, 36(4), </w:t>
      </w:r>
      <w:r w:rsidR="00DD3960">
        <w:rPr>
          <w:rFonts w:eastAsiaTheme="minorEastAsia"/>
          <w:lang w:val="en-US" w:eastAsia="en-GB"/>
        </w:rPr>
        <w:t xml:space="preserve">pp. </w:t>
      </w:r>
      <w:r w:rsidRPr="00255E46">
        <w:rPr>
          <w:rFonts w:eastAsiaTheme="minorEastAsia" w:hint="eastAsia"/>
          <w:lang w:eastAsia="en-GB"/>
        </w:rPr>
        <w:t>261</w:t>
      </w:r>
      <w:r w:rsidR="00DD3960">
        <w:rPr>
          <w:rFonts w:eastAsiaTheme="minorEastAsia"/>
          <w:lang w:val="en-US" w:eastAsia="en-GB"/>
        </w:rPr>
        <w:t>–</w:t>
      </w:r>
      <w:r w:rsidRPr="00255E46">
        <w:rPr>
          <w:rFonts w:eastAsiaTheme="minorEastAsia" w:hint="eastAsia"/>
          <w:lang w:eastAsia="en-GB"/>
        </w:rPr>
        <w:t xml:space="preserve">266. </w:t>
      </w:r>
    </w:p>
    <w:p w14:paraId="152510E3" w14:textId="6A30F168" w:rsidR="00FA76EA" w:rsidRDefault="004103DA" w:rsidP="009C31E1">
      <w:pPr>
        <w:spacing w:after="0" w:line="480" w:lineRule="auto"/>
        <w:rPr>
          <w:rFonts w:asciiTheme="majorBidi" w:hAnsiTheme="majorBidi" w:cstheme="majorBidi"/>
          <w:sz w:val="24"/>
          <w:szCs w:val="24"/>
        </w:rPr>
      </w:pPr>
      <w:proofErr w:type="spellStart"/>
      <w:r w:rsidRPr="00255E46">
        <w:rPr>
          <w:rFonts w:ascii="Times New Roman" w:eastAsia="Times New Roman" w:hAnsi="Times New Roman" w:cs="Times New Roman"/>
          <w:color w:val="000000"/>
          <w:sz w:val="24"/>
          <w:szCs w:val="24"/>
          <w:shd w:val="clear" w:color="auto" w:fill="FFFFFF"/>
          <w:lang w:eastAsia="en-GB"/>
        </w:rPr>
        <w:t>Mustoe</w:t>
      </w:r>
      <w:proofErr w:type="spellEnd"/>
      <w:r w:rsidR="00DD3960">
        <w:rPr>
          <w:rFonts w:ascii="Times New Roman" w:eastAsia="Times New Roman" w:hAnsi="Times New Roman" w:cs="Times New Roman"/>
          <w:color w:val="000000"/>
          <w:sz w:val="24"/>
          <w:szCs w:val="24"/>
          <w:shd w:val="clear" w:color="auto" w:fill="FFFFFF"/>
          <w:lang w:eastAsia="en-GB"/>
        </w:rPr>
        <w:t>,</w:t>
      </w:r>
      <w:r w:rsidRPr="00255E46">
        <w:rPr>
          <w:rFonts w:ascii="Times New Roman" w:eastAsia="Times New Roman" w:hAnsi="Times New Roman" w:cs="Times New Roman"/>
          <w:color w:val="000000"/>
          <w:sz w:val="24"/>
          <w:szCs w:val="24"/>
          <w:shd w:val="clear" w:color="auto" w:fill="FFFFFF"/>
          <w:lang w:eastAsia="en-GB"/>
        </w:rPr>
        <w:t xml:space="preserve"> L</w:t>
      </w:r>
      <w:r w:rsidR="00DD3960">
        <w:rPr>
          <w:rFonts w:ascii="Times New Roman" w:eastAsia="Times New Roman" w:hAnsi="Times New Roman" w:cs="Times New Roman"/>
          <w:color w:val="000000"/>
          <w:sz w:val="24"/>
          <w:szCs w:val="24"/>
          <w:shd w:val="clear" w:color="auto" w:fill="FFFFFF"/>
          <w:lang w:eastAsia="en-GB"/>
        </w:rPr>
        <w:t>.</w:t>
      </w:r>
      <w:r w:rsidRPr="00255E46">
        <w:rPr>
          <w:rFonts w:ascii="Times New Roman" w:eastAsia="Times New Roman" w:hAnsi="Times New Roman" w:cs="Times New Roman"/>
          <w:color w:val="000000"/>
          <w:sz w:val="24"/>
          <w:szCs w:val="24"/>
          <w:shd w:val="clear" w:color="auto" w:fill="FFFFFF"/>
          <w:lang w:eastAsia="en-GB"/>
        </w:rPr>
        <w:t xml:space="preserve"> R</w:t>
      </w:r>
      <w:r w:rsidR="00FA5895">
        <w:rPr>
          <w:rFonts w:ascii="Times New Roman" w:eastAsia="Times New Roman" w:hAnsi="Times New Roman" w:cs="Times New Roman"/>
          <w:color w:val="000000"/>
          <w:sz w:val="24"/>
          <w:szCs w:val="24"/>
          <w:shd w:val="clear" w:color="auto" w:fill="FFFFFF"/>
          <w:lang w:eastAsia="en-GB"/>
        </w:rPr>
        <w:t>. and</w:t>
      </w:r>
      <w:r w:rsidR="00DD3960" w:rsidRPr="00255E46">
        <w:rPr>
          <w:rFonts w:ascii="Times New Roman" w:eastAsia="Times New Roman" w:hAnsi="Times New Roman" w:cs="Times New Roman"/>
          <w:color w:val="000000"/>
          <w:sz w:val="24"/>
          <w:szCs w:val="24"/>
          <w:shd w:val="clear" w:color="auto" w:fill="FFFFFF"/>
          <w:lang w:eastAsia="en-GB"/>
        </w:rPr>
        <w:t xml:space="preserve"> </w:t>
      </w:r>
      <w:r w:rsidRPr="00255E46">
        <w:rPr>
          <w:rFonts w:ascii="Times New Roman" w:eastAsia="Times New Roman" w:hAnsi="Times New Roman" w:cs="Times New Roman"/>
          <w:color w:val="000000"/>
          <w:sz w:val="24"/>
          <w:szCs w:val="24"/>
          <w:shd w:val="clear" w:color="auto" w:fill="FFFFFF"/>
          <w:lang w:eastAsia="en-GB"/>
        </w:rPr>
        <w:t>Croft A</w:t>
      </w:r>
      <w:r w:rsidR="00DD3960">
        <w:rPr>
          <w:rFonts w:ascii="Times New Roman" w:eastAsia="Times New Roman" w:hAnsi="Times New Roman" w:cs="Times New Roman"/>
          <w:color w:val="000000"/>
          <w:sz w:val="24"/>
          <w:szCs w:val="24"/>
          <w:shd w:val="clear" w:color="auto" w:fill="FFFFFF"/>
          <w:lang w:eastAsia="en-GB"/>
        </w:rPr>
        <w:t>.</w:t>
      </w:r>
      <w:r w:rsidRPr="00255E46">
        <w:rPr>
          <w:rFonts w:ascii="Times New Roman" w:eastAsia="Times New Roman" w:hAnsi="Times New Roman" w:cs="Times New Roman"/>
          <w:color w:val="000000"/>
          <w:sz w:val="24"/>
          <w:szCs w:val="24"/>
          <w:shd w:val="clear" w:color="auto" w:fill="FFFFFF"/>
          <w:lang w:eastAsia="en-GB"/>
        </w:rPr>
        <w:t xml:space="preserve"> C</w:t>
      </w:r>
      <w:r w:rsidR="00DD3960">
        <w:rPr>
          <w:rFonts w:ascii="Times New Roman" w:eastAsia="Times New Roman" w:hAnsi="Times New Roman" w:cs="Times New Roman"/>
          <w:color w:val="000000"/>
          <w:sz w:val="24"/>
          <w:szCs w:val="24"/>
          <w:shd w:val="clear" w:color="auto" w:fill="FFFFFF"/>
          <w:lang w:eastAsia="en-GB"/>
        </w:rPr>
        <w:t>.</w:t>
      </w:r>
      <w:r w:rsidRPr="00255E46">
        <w:rPr>
          <w:rFonts w:ascii="Times New Roman" w:eastAsia="Times New Roman" w:hAnsi="Times New Roman" w:cs="Times New Roman"/>
          <w:color w:val="000000"/>
          <w:sz w:val="24"/>
          <w:szCs w:val="24"/>
          <w:shd w:val="clear" w:color="auto" w:fill="FFFFFF"/>
          <w:lang w:eastAsia="en-GB"/>
        </w:rPr>
        <w:t xml:space="preserve"> (1999)</w:t>
      </w:r>
      <w:r w:rsidR="00BB68A0">
        <w:rPr>
          <w:rFonts w:ascii="Times New Roman" w:eastAsia="Times New Roman" w:hAnsi="Times New Roman" w:cs="Times New Roman"/>
          <w:color w:val="000000"/>
          <w:sz w:val="24"/>
          <w:szCs w:val="24"/>
          <w:shd w:val="clear" w:color="auto" w:fill="FFFFFF"/>
          <w:lang w:eastAsia="en-GB"/>
        </w:rPr>
        <w:t>.</w:t>
      </w:r>
      <w:r w:rsidRPr="00255E46">
        <w:rPr>
          <w:rFonts w:ascii="Times New Roman" w:eastAsia="Times New Roman" w:hAnsi="Times New Roman" w:cs="Times New Roman"/>
          <w:color w:val="000000"/>
          <w:sz w:val="24"/>
          <w:szCs w:val="24"/>
          <w:shd w:val="clear" w:color="auto" w:fill="FFFFFF"/>
          <w:lang w:eastAsia="en-GB"/>
        </w:rPr>
        <w:t xml:space="preserve"> Motivating Engineering Students by Using Modern Case Studies, European J</w:t>
      </w:r>
      <w:r w:rsidR="00BB68A0" w:rsidRPr="00BB68A0">
        <w:rPr>
          <w:rFonts w:ascii="Times New Roman" w:eastAsia="Times New Roman" w:hAnsi="Times New Roman" w:cs="Times New Roman"/>
          <w:color w:val="000000"/>
          <w:sz w:val="24"/>
          <w:szCs w:val="24"/>
          <w:shd w:val="clear" w:color="auto" w:fill="FFFFFF"/>
          <w:lang w:eastAsia="en-GB"/>
        </w:rPr>
        <w:t>ournal of Engineering Education, 15(</w:t>
      </w:r>
      <w:r w:rsidRPr="00255E46">
        <w:rPr>
          <w:rFonts w:ascii="Times New Roman" w:eastAsia="Times New Roman" w:hAnsi="Times New Roman" w:cs="Times New Roman"/>
          <w:color w:val="000000"/>
          <w:sz w:val="24"/>
          <w:szCs w:val="24"/>
          <w:shd w:val="clear" w:color="auto" w:fill="FFFFFF"/>
          <w:lang w:eastAsia="en-GB"/>
        </w:rPr>
        <w:t>6</w:t>
      </w:r>
      <w:r w:rsidR="00BB68A0">
        <w:rPr>
          <w:rFonts w:ascii="Times New Roman" w:eastAsia="Times New Roman" w:hAnsi="Times New Roman" w:cs="Times New Roman"/>
          <w:color w:val="000000"/>
          <w:sz w:val="24"/>
          <w:szCs w:val="24"/>
          <w:shd w:val="clear" w:color="auto" w:fill="FFFFFF"/>
          <w:lang w:eastAsia="en-GB"/>
        </w:rPr>
        <w:t xml:space="preserve">), </w:t>
      </w:r>
      <w:r w:rsidR="00DD3960">
        <w:rPr>
          <w:rFonts w:ascii="Times New Roman" w:eastAsia="Times New Roman" w:hAnsi="Times New Roman" w:cs="Times New Roman"/>
          <w:color w:val="000000"/>
          <w:sz w:val="24"/>
          <w:szCs w:val="24"/>
          <w:shd w:val="clear" w:color="auto" w:fill="FFFFFF"/>
          <w:lang w:eastAsia="en-GB"/>
        </w:rPr>
        <w:t xml:space="preserve">pp. </w:t>
      </w:r>
      <w:r w:rsidRPr="00255E46">
        <w:rPr>
          <w:rFonts w:ascii="Times New Roman" w:eastAsia="Times New Roman" w:hAnsi="Times New Roman" w:cs="Times New Roman"/>
          <w:color w:val="000000"/>
          <w:sz w:val="24"/>
          <w:szCs w:val="24"/>
          <w:shd w:val="clear" w:color="auto" w:fill="FFFFFF"/>
          <w:lang w:eastAsia="en-GB"/>
        </w:rPr>
        <w:t>469</w:t>
      </w:r>
      <w:r w:rsidR="00DD3960">
        <w:rPr>
          <w:rFonts w:ascii="Times New Roman" w:eastAsia="Times New Roman" w:hAnsi="Times New Roman" w:cs="Times New Roman"/>
          <w:color w:val="000000"/>
          <w:sz w:val="24"/>
          <w:szCs w:val="24"/>
          <w:shd w:val="clear" w:color="auto" w:fill="FFFFFF"/>
          <w:lang w:eastAsia="en-GB"/>
        </w:rPr>
        <w:t>–</w:t>
      </w:r>
      <w:r w:rsidRPr="00255E46">
        <w:rPr>
          <w:rFonts w:ascii="Times New Roman" w:eastAsia="Times New Roman" w:hAnsi="Times New Roman" w:cs="Times New Roman"/>
          <w:color w:val="000000"/>
          <w:sz w:val="24"/>
          <w:szCs w:val="24"/>
          <w:shd w:val="clear" w:color="auto" w:fill="FFFFFF"/>
          <w:lang w:eastAsia="en-GB"/>
        </w:rPr>
        <w:t>476</w:t>
      </w:r>
      <w:r w:rsidR="00BB68A0">
        <w:rPr>
          <w:rFonts w:ascii="Times New Roman" w:eastAsia="Times New Roman" w:hAnsi="Times New Roman" w:cs="Times New Roman"/>
          <w:color w:val="000000"/>
          <w:sz w:val="24"/>
          <w:szCs w:val="24"/>
          <w:shd w:val="clear" w:color="auto" w:fill="FFFFFF"/>
          <w:lang w:eastAsia="en-GB"/>
        </w:rPr>
        <w:t xml:space="preserve">. </w:t>
      </w:r>
    </w:p>
    <w:p w14:paraId="6CD25362" w14:textId="1215B4E3" w:rsidR="00F159E9" w:rsidRPr="00F159E9" w:rsidRDefault="00F159E9" w:rsidP="00F10EF8">
      <w:pPr>
        <w:spacing w:line="480" w:lineRule="auto"/>
        <w:rPr>
          <w:rFonts w:asciiTheme="majorBidi" w:hAnsiTheme="majorBidi" w:cstheme="majorBidi"/>
          <w:sz w:val="24"/>
          <w:szCs w:val="24"/>
        </w:rPr>
      </w:pPr>
      <w:r w:rsidRPr="00F159E9">
        <w:rPr>
          <w:rFonts w:asciiTheme="majorBidi" w:hAnsiTheme="majorBidi" w:cstheme="majorBidi"/>
          <w:sz w:val="24"/>
          <w:szCs w:val="24"/>
        </w:rPr>
        <w:t>National Centre for Post Qualifying Social Work and Professional Practice</w:t>
      </w:r>
      <w:r>
        <w:rPr>
          <w:rFonts w:asciiTheme="majorBidi" w:hAnsiTheme="majorBidi" w:cstheme="majorBidi"/>
          <w:sz w:val="24"/>
          <w:szCs w:val="24"/>
        </w:rPr>
        <w:t xml:space="preserve">. (2016). </w:t>
      </w:r>
      <w:r w:rsidRPr="00424465">
        <w:rPr>
          <w:rFonts w:asciiTheme="majorBidi" w:hAnsiTheme="majorBidi" w:cstheme="majorBidi"/>
          <w:i/>
          <w:sz w:val="24"/>
          <w:szCs w:val="24"/>
        </w:rPr>
        <w:t>Impact Evaluations in Social Work and Social Care Workforce Development</w:t>
      </w:r>
      <w:r>
        <w:rPr>
          <w:rFonts w:asciiTheme="majorBidi" w:hAnsiTheme="majorBidi" w:cstheme="majorBidi"/>
          <w:i/>
          <w:sz w:val="24"/>
          <w:szCs w:val="24"/>
        </w:rPr>
        <w:t xml:space="preserve">. </w:t>
      </w:r>
      <w:r>
        <w:rPr>
          <w:rFonts w:asciiTheme="majorBidi" w:hAnsiTheme="majorBidi" w:cstheme="majorBidi"/>
          <w:sz w:val="24"/>
          <w:szCs w:val="24"/>
        </w:rPr>
        <w:t xml:space="preserve">Retrieved from </w:t>
      </w:r>
      <w:hyperlink r:id="rId11" w:history="1">
        <w:r w:rsidRPr="000F6EA9">
          <w:rPr>
            <w:rStyle w:val="Hyperlink"/>
            <w:rFonts w:asciiTheme="majorBidi" w:hAnsiTheme="majorBidi" w:cstheme="majorBidi"/>
            <w:sz w:val="24"/>
            <w:szCs w:val="24"/>
          </w:rPr>
          <w:t>http://www.ncpqsw.com/free-publications/impact-evaluations-in-social-work-and-social-care-workforce-development/</w:t>
        </w:r>
      </w:hyperlink>
      <w:r>
        <w:rPr>
          <w:rFonts w:asciiTheme="majorBidi" w:hAnsiTheme="majorBidi" w:cstheme="majorBidi"/>
          <w:sz w:val="24"/>
          <w:szCs w:val="24"/>
        </w:rPr>
        <w:t xml:space="preserve"> </w:t>
      </w:r>
    </w:p>
    <w:p w14:paraId="5490217B" w14:textId="4E8EF461" w:rsidR="00F159E9" w:rsidRPr="0040426A" w:rsidRDefault="00F159E9" w:rsidP="0040426A">
      <w:pPr>
        <w:rPr>
          <w:rFonts w:ascii="Times New Roman" w:hAnsi="Times New Roman" w:cs="Times New Roman"/>
          <w:b/>
          <w:bCs/>
        </w:rPr>
      </w:pPr>
      <w:r w:rsidRPr="0040426A">
        <w:rPr>
          <w:rFonts w:ascii="Times New Roman" w:hAnsi="Times New Roman" w:cs="Times New Roman"/>
        </w:rPr>
        <w:t xml:space="preserve">Ofcom (2017). </w:t>
      </w:r>
      <w:r w:rsidRPr="00424465">
        <w:rPr>
          <w:rFonts w:ascii="Times New Roman" w:hAnsi="Times New Roman" w:cs="Times New Roman"/>
        </w:rPr>
        <w:t>Children</w:t>
      </w:r>
      <w:r w:rsidR="0040426A" w:rsidRPr="0040426A">
        <w:rPr>
          <w:rFonts w:ascii="Times New Roman" w:hAnsi="Times New Roman" w:cs="Times New Roman"/>
        </w:rPr>
        <w:t xml:space="preserve"> </w:t>
      </w:r>
      <w:r w:rsidRPr="00424465">
        <w:rPr>
          <w:rFonts w:ascii="Times New Roman" w:hAnsi="Times New Roman" w:cs="Times New Roman"/>
          <w:bCs/>
          <w:i/>
        </w:rPr>
        <w:t>and parents: media use and attitudes report 2017</w:t>
      </w:r>
      <w:r w:rsidRPr="0040426A">
        <w:rPr>
          <w:rFonts w:ascii="Times New Roman" w:hAnsi="Times New Roman" w:cs="Times New Roman"/>
          <w:i/>
        </w:rPr>
        <w:t>.</w:t>
      </w:r>
      <w:r w:rsidRPr="0040426A">
        <w:rPr>
          <w:rFonts w:ascii="Times New Roman" w:hAnsi="Times New Roman" w:cs="Times New Roman"/>
        </w:rPr>
        <w:t xml:space="preserve"> Retrieved from </w:t>
      </w:r>
      <w:hyperlink r:id="rId12" w:history="1">
        <w:r w:rsidRPr="0040426A">
          <w:rPr>
            <w:rStyle w:val="Hyperlink"/>
            <w:rFonts w:ascii="Times New Roman" w:hAnsi="Times New Roman" w:cs="Times New Roman"/>
          </w:rPr>
          <w:t>https://www.ofcom.org.uk/research-and-data/media-literacy-research/childrens/children-parents-2017</w:t>
        </w:r>
      </w:hyperlink>
      <w:r w:rsidRPr="0040426A">
        <w:rPr>
          <w:rFonts w:ascii="Times New Roman" w:hAnsi="Times New Roman" w:cs="Times New Roman"/>
        </w:rPr>
        <w:t xml:space="preserve"> </w:t>
      </w:r>
    </w:p>
    <w:p w14:paraId="60DB538C" w14:textId="77777777" w:rsidR="00F159E9" w:rsidRDefault="00F159E9" w:rsidP="00F159E9">
      <w:pPr>
        <w:spacing w:after="0" w:line="480" w:lineRule="auto"/>
        <w:rPr>
          <w:rFonts w:asciiTheme="majorBidi" w:hAnsiTheme="majorBidi" w:cstheme="majorBidi"/>
          <w:sz w:val="24"/>
          <w:szCs w:val="24"/>
        </w:rPr>
      </w:pPr>
    </w:p>
    <w:p w14:paraId="31F49BCE" w14:textId="75522E97" w:rsidR="00055CA1" w:rsidRPr="00F84114" w:rsidRDefault="004A4317" w:rsidP="00F10EF8">
      <w:pPr>
        <w:spacing w:line="480" w:lineRule="auto"/>
        <w:rPr>
          <w:rFonts w:asciiTheme="majorBidi" w:hAnsiTheme="majorBidi" w:cstheme="majorBidi"/>
          <w:sz w:val="24"/>
          <w:szCs w:val="24"/>
        </w:rPr>
      </w:pPr>
      <w:r w:rsidRPr="00F84114">
        <w:rPr>
          <w:rFonts w:asciiTheme="majorBidi" w:hAnsiTheme="majorBidi" w:cstheme="majorBidi"/>
          <w:sz w:val="24"/>
          <w:szCs w:val="24"/>
        </w:rPr>
        <w:lastRenderedPageBreak/>
        <w:t xml:space="preserve">Ofsted </w:t>
      </w:r>
      <w:r w:rsidR="00BB68A0">
        <w:rPr>
          <w:rFonts w:asciiTheme="majorBidi" w:hAnsiTheme="majorBidi" w:cstheme="majorBidi"/>
          <w:sz w:val="24"/>
          <w:szCs w:val="24"/>
        </w:rPr>
        <w:t>(</w:t>
      </w:r>
      <w:r w:rsidRPr="00F84114">
        <w:rPr>
          <w:rFonts w:asciiTheme="majorBidi" w:hAnsiTheme="majorBidi" w:cstheme="majorBidi"/>
          <w:sz w:val="24"/>
          <w:szCs w:val="24"/>
        </w:rPr>
        <w:t>2015</w:t>
      </w:r>
      <w:r w:rsidR="00BB68A0">
        <w:rPr>
          <w:rFonts w:asciiTheme="majorBidi" w:hAnsiTheme="majorBidi" w:cstheme="majorBidi"/>
          <w:sz w:val="24"/>
          <w:szCs w:val="24"/>
        </w:rPr>
        <w:t xml:space="preserve">). </w:t>
      </w:r>
      <w:r w:rsidR="00055CA1" w:rsidRPr="00F84114">
        <w:rPr>
          <w:rFonts w:asciiTheme="majorBidi" w:hAnsiTheme="majorBidi" w:cstheme="majorBidi"/>
          <w:i/>
          <w:sz w:val="24"/>
          <w:szCs w:val="24"/>
        </w:rPr>
        <w:t>School inspection handbook</w:t>
      </w:r>
      <w:r w:rsidR="00DD3960">
        <w:rPr>
          <w:rFonts w:asciiTheme="majorBidi" w:hAnsiTheme="majorBidi" w:cstheme="majorBidi"/>
          <w:i/>
          <w:sz w:val="24"/>
          <w:szCs w:val="24"/>
        </w:rPr>
        <w:t>:</w:t>
      </w:r>
      <w:r w:rsidR="00055CA1" w:rsidRPr="00F84114">
        <w:rPr>
          <w:rFonts w:asciiTheme="majorBidi" w:hAnsiTheme="majorBidi" w:cstheme="majorBidi"/>
          <w:i/>
          <w:sz w:val="24"/>
          <w:szCs w:val="24"/>
        </w:rPr>
        <w:t xml:space="preserve"> Handbook for inspecting schools in England under section 5 of the Education Act 2005</w:t>
      </w:r>
      <w:r w:rsidRPr="00F84114">
        <w:rPr>
          <w:rFonts w:asciiTheme="majorBidi" w:hAnsiTheme="majorBidi" w:cstheme="majorBidi"/>
          <w:i/>
          <w:sz w:val="24"/>
          <w:szCs w:val="24"/>
        </w:rPr>
        <w:t xml:space="preserve">. </w:t>
      </w:r>
      <w:r w:rsidR="00DD3960" w:rsidRPr="009C31E1">
        <w:rPr>
          <w:rFonts w:asciiTheme="majorBidi" w:hAnsiTheme="majorBidi" w:cstheme="majorBidi"/>
          <w:sz w:val="24"/>
          <w:szCs w:val="24"/>
        </w:rPr>
        <w:t>Retrieved</w:t>
      </w:r>
      <w:r w:rsidR="00DD3960" w:rsidRPr="00F84114">
        <w:rPr>
          <w:rFonts w:asciiTheme="majorBidi" w:hAnsiTheme="majorBidi" w:cstheme="majorBidi"/>
          <w:sz w:val="24"/>
          <w:szCs w:val="24"/>
        </w:rPr>
        <w:t xml:space="preserve"> </w:t>
      </w:r>
      <w:r w:rsidR="00055CA1" w:rsidRPr="00F84114">
        <w:rPr>
          <w:rFonts w:asciiTheme="majorBidi" w:hAnsiTheme="majorBidi" w:cstheme="majorBidi"/>
          <w:sz w:val="24"/>
          <w:szCs w:val="24"/>
        </w:rPr>
        <w:t xml:space="preserve">from </w:t>
      </w:r>
      <w:hyperlink r:id="rId13" w:history="1">
        <w:r w:rsidR="00055CA1" w:rsidRPr="00F84114">
          <w:rPr>
            <w:rStyle w:val="Hyperlink"/>
            <w:rFonts w:asciiTheme="majorBidi" w:hAnsiTheme="majorBidi" w:cstheme="majorBidi"/>
            <w:sz w:val="24"/>
            <w:szCs w:val="24"/>
          </w:rPr>
          <w:t>https://www.gov.uk/government/uploads/system/uploads/attachment_data/file/458866/School_inspection_handbook_section_5_from_September_2015.pdf</w:t>
        </w:r>
      </w:hyperlink>
    </w:p>
    <w:p w14:paraId="1009F65F" w14:textId="668E3A41" w:rsidR="00055CA1" w:rsidRPr="00F84114" w:rsidRDefault="004A4317" w:rsidP="00F10EF8">
      <w:pPr>
        <w:spacing w:line="480" w:lineRule="auto"/>
        <w:rPr>
          <w:rFonts w:asciiTheme="majorBidi" w:hAnsiTheme="majorBidi" w:cstheme="majorBidi"/>
          <w:sz w:val="24"/>
          <w:szCs w:val="24"/>
        </w:rPr>
      </w:pPr>
      <w:r w:rsidRPr="00F84114">
        <w:rPr>
          <w:rFonts w:asciiTheme="majorBidi" w:hAnsiTheme="majorBidi" w:cstheme="majorBidi"/>
          <w:sz w:val="24"/>
          <w:szCs w:val="24"/>
        </w:rPr>
        <w:t xml:space="preserve">Palmer, T. </w:t>
      </w:r>
      <w:r w:rsidR="00BB68A0">
        <w:rPr>
          <w:rFonts w:asciiTheme="majorBidi" w:hAnsiTheme="majorBidi" w:cstheme="majorBidi"/>
          <w:sz w:val="24"/>
          <w:szCs w:val="24"/>
        </w:rPr>
        <w:t>(</w:t>
      </w:r>
      <w:r w:rsidRPr="00F84114">
        <w:rPr>
          <w:rFonts w:asciiTheme="majorBidi" w:hAnsiTheme="majorBidi" w:cstheme="majorBidi"/>
          <w:sz w:val="24"/>
          <w:szCs w:val="24"/>
        </w:rPr>
        <w:t>2015</w:t>
      </w:r>
      <w:r w:rsidR="00BB68A0">
        <w:rPr>
          <w:rFonts w:asciiTheme="majorBidi" w:hAnsiTheme="majorBidi" w:cstheme="majorBidi"/>
          <w:sz w:val="24"/>
          <w:szCs w:val="24"/>
        </w:rPr>
        <w:t>)</w:t>
      </w:r>
      <w:r w:rsidRPr="00F84114">
        <w:rPr>
          <w:rFonts w:asciiTheme="majorBidi" w:hAnsiTheme="majorBidi" w:cstheme="majorBidi"/>
          <w:sz w:val="24"/>
          <w:szCs w:val="24"/>
        </w:rPr>
        <w:t>.</w:t>
      </w:r>
      <w:r w:rsidR="00055CA1" w:rsidRPr="00F84114">
        <w:rPr>
          <w:rFonts w:asciiTheme="majorBidi" w:hAnsiTheme="majorBidi" w:cstheme="majorBidi"/>
          <w:sz w:val="24"/>
          <w:szCs w:val="24"/>
        </w:rPr>
        <w:t xml:space="preserve"> </w:t>
      </w:r>
      <w:r w:rsidR="00055CA1" w:rsidRPr="00F84114">
        <w:rPr>
          <w:rFonts w:asciiTheme="majorBidi" w:hAnsiTheme="majorBidi" w:cstheme="majorBidi"/>
          <w:i/>
          <w:iCs/>
          <w:sz w:val="24"/>
          <w:szCs w:val="24"/>
        </w:rPr>
        <w:t xml:space="preserve">Digital Dangers: </w:t>
      </w:r>
      <w:r w:rsidR="00DD3960">
        <w:rPr>
          <w:rFonts w:asciiTheme="majorBidi" w:hAnsiTheme="majorBidi" w:cstheme="majorBidi"/>
          <w:i/>
          <w:iCs/>
          <w:sz w:val="24"/>
          <w:szCs w:val="24"/>
        </w:rPr>
        <w:t>T</w:t>
      </w:r>
      <w:r w:rsidR="00DD3960" w:rsidRPr="00F84114">
        <w:rPr>
          <w:rFonts w:asciiTheme="majorBidi" w:hAnsiTheme="majorBidi" w:cstheme="majorBidi"/>
          <w:i/>
          <w:iCs/>
          <w:sz w:val="24"/>
          <w:szCs w:val="24"/>
        </w:rPr>
        <w:t xml:space="preserve">he </w:t>
      </w:r>
      <w:r w:rsidR="00055CA1" w:rsidRPr="00F84114">
        <w:rPr>
          <w:rFonts w:asciiTheme="majorBidi" w:hAnsiTheme="majorBidi" w:cstheme="majorBidi"/>
          <w:i/>
          <w:iCs/>
          <w:sz w:val="24"/>
          <w:szCs w:val="24"/>
        </w:rPr>
        <w:t>impact of technology on the sexual abuse and exploitation of children and young people</w:t>
      </w:r>
      <w:r w:rsidRPr="00F84114">
        <w:rPr>
          <w:rFonts w:asciiTheme="majorBidi" w:hAnsiTheme="majorBidi" w:cstheme="majorBidi"/>
          <w:i/>
          <w:iCs/>
          <w:sz w:val="24"/>
          <w:szCs w:val="24"/>
        </w:rPr>
        <w:t>.</w:t>
      </w:r>
      <w:r w:rsidR="00055CA1" w:rsidRPr="00F84114">
        <w:rPr>
          <w:rFonts w:asciiTheme="majorBidi" w:hAnsiTheme="majorBidi" w:cstheme="majorBidi"/>
          <w:sz w:val="24"/>
          <w:szCs w:val="24"/>
        </w:rPr>
        <w:t xml:space="preserve"> </w:t>
      </w:r>
      <w:proofErr w:type="spellStart"/>
      <w:r w:rsidR="00055CA1" w:rsidRPr="00F84114">
        <w:rPr>
          <w:rFonts w:asciiTheme="majorBidi" w:hAnsiTheme="majorBidi" w:cstheme="majorBidi"/>
          <w:sz w:val="24"/>
          <w:szCs w:val="24"/>
        </w:rPr>
        <w:t>Bar</w:t>
      </w:r>
      <w:r w:rsidR="00000EE6" w:rsidRPr="00F84114">
        <w:rPr>
          <w:rFonts w:asciiTheme="majorBidi" w:hAnsiTheme="majorBidi" w:cstheme="majorBidi"/>
          <w:sz w:val="24"/>
          <w:szCs w:val="24"/>
        </w:rPr>
        <w:t>nar</w:t>
      </w:r>
      <w:r w:rsidR="00055CA1" w:rsidRPr="00F84114">
        <w:rPr>
          <w:rFonts w:asciiTheme="majorBidi" w:hAnsiTheme="majorBidi" w:cstheme="majorBidi"/>
          <w:sz w:val="24"/>
          <w:szCs w:val="24"/>
        </w:rPr>
        <w:t>do</w:t>
      </w:r>
      <w:r w:rsidR="00DD3960">
        <w:rPr>
          <w:rFonts w:asciiTheme="majorBidi" w:hAnsiTheme="majorBidi" w:cstheme="majorBidi"/>
          <w:sz w:val="24"/>
          <w:szCs w:val="24"/>
        </w:rPr>
        <w:t>’</w:t>
      </w:r>
      <w:r w:rsidR="00055CA1" w:rsidRPr="00F84114">
        <w:rPr>
          <w:rFonts w:asciiTheme="majorBidi" w:hAnsiTheme="majorBidi" w:cstheme="majorBidi"/>
          <w:sz w:val="24"/>
          <w:szCs w:val="24"/>
        </w:rPr>
        <w:t>s</w:t>
      </w:r>
      <w:proofErr w:type="spellEnd"/>
      <w:r w:rsidR="00DD3960">
        <w:rPr>
          <w:rFonts w:asciiTheme="majorBidi" w:hAnsiTheme="majorBidi" w:cstheme="majorBidi"/>
          <w:sz w:val="24"/>
          <w:szCs w:val="24"/>
        </w:rPr>
        <w:t>.</w:t>
      </w:r>
      <w:r w:rsidR="00055CA1" w:rsidRPr="00F84114">
        <w:rPr>
          <w:rFonts w:asciiTheme="majorBidi" w:hAnsiTheme="majorBidi" w:cstheme="majorBidi"/>
          <w:sz w:val="24"/>
          <w:szCs w:val="24"/>
        </w:rPr>
        <w:t xml:space="preserve"> </w:t>
      </w:r>
      <w:r w:rsidR="00DD3960">
        <w:rPr>
          <w:rFonts w:asciiTheme="majorBidi" w:hAnsiTheme="majorBidi" w:cstheme="majorBidi"/>
          <w:sz w:val="24"/>
          <w:szCs w:val="24"/>
        </w:rPr>
        <w:t>Retrieved</w:t>
      </w:r>
      <w:r w:rsidR="00055CA1" w:rsidRPr="00F84114">
        <w:rPr>
          <w:rFonts w:asciiTheme="majorBidi" w:hAnsiTheme="majorBidi" w:cstheme="majorBidi"/>
          <w:sz w:val="24"/>
          <w:szCs w:val="24"/>
        </w:rPr>
        <w:t xml:space="preserve"> from </w:t>
      </w:r>
      <w:hyperlink r:id="rId14" w:history="1">
        <w:r w:rsidR="00055CA1" w:rsidRPr="00F84114">
          <w:rPr>
            <w:rStyle w:val="Hyperlink"/>
            <w:rFonts w:asciiTheme="majorBidi" w:hAnsiTheme="majorBidi" w:cstheme="majorBidi"/>
            <w:sz w:val="24"/>
            <w:szCs w:val="24"/>
          </w:rPr>
          <w:t>http://www.barnardos.org.uk/onlineshop/pdf/digital_dangers_report.pdf</w:t>
        </w:r>
      </w:hyperlink>
      <w:r w:rsidR="00055CA1" w:rsidRPr="00F84114">
        <w:rPr>
          <w:rFonts w:asciiTheme="majorBidi" w:hAnsiTheme="majorBidi" w:cstheme="majorBidi"/>
          <w:sz w:val="24"/>
          <w:szCs w:val="24"/>
        </w:rPr>
        <w:t xml:space="preserve"> </w:t>
      </w:r>
    </w:p>
    <w:p w14:paraId="333421DE" w14:textId="79A09CC3" w:rsidR="00E55281" w:rsidRDefault="00E55281" w:rsidP="00F10EF8">
      <w:pPr>
        <w:spacing w:line="480" w:lineRule="auto"/>
        <w:rPr>
          <w:rFonts w:asciiTheme="majorBidi" w:hAnsiTheme="majorBidi" w:cstheme="majorBidi"/>
          <w:sz w:val="24"/>
          <w:szCs w:val="24"/>
        </w:rPr>
      </w:pPr>
      <w:proofErr w:type="spellStart"/>
      <w:r w:rsidRPr="00E55281">
        <w:rPr>
          <w:rFonts w:asciiTheme="majorBidi" w:hAnsiTheme="majorBidi" w:cstheme="majorBidi"/>
          <w:sz w:val="24"/>
          <w:szCs w:val="24"/>
        </w:rPr>
        <w:t>Przybylski</w:t>
      </w:r>
      <w:proofErr w:type="spellEnd"/>
      <w:r w:rsidRPr="00E55281">
        <w:rPr>
          <w:rFonts w:asciiTheme="majorBidi" w:hAnsiTheme="majorBidi" w:cstheme="majorBidi"/>
          <w:sz w:val="24"/>
          <w:szCs w:val="24"/>
        </w:rPr>
        <w:t xml:space="preserve">, A. K., </w:t>
      </w:r>
      <w:proofErr w:type="spellStart"/>
      <w:r w:rsidRPr="00E55281">
        <w:rPr>
          <w:rFonts w:asciiTheme="majorBidi" w:hAnsiTheme="majorBidi" w:cstheme="majorBidi"/>
          <w:sz w:val="24"/>
          <w:szCs w:val="24"/>
        </w:rPr>
        <w:t>Mishkin</w:t>
      </w:r>
      <w:proofErr w:type="spellEnd"/>
      <w:r w:rsidRPr="00E55281">
        <w:rPr>
          <w:rFonts w:asciiTheme="majorBidi" w:hAnsiTheme="majorBidi" w:cstheme="majorBidi"/>
          <w:sz w:val="24"/>
          <w:szCs w:val="24"/>
        </w:rPr>
        <w:t xml:space="preserve">, A., </w:t>
      </w:r>
      <w:proofErr w:type="spellStart"/>
      <w:r w:rsidRPr="00E55281">
        <w:rPr>
          <w:rFonts w:asciiTheme="majorBidi" w:hAnsiTheme="majorBidi" w:cstheme="majorBidi"/>
          <w:sz w:val="24"/>
          <w:szCs w:val="24"/>
        </w:rPr>
        <w:t>Shotbolt</w:t>
      </w:r>
      <w:proofErr w:type="spellEnd"/>
      <w:r w:rsidRPr="00E55281">
        <w:rPr>
          <w:rFonts w:asciiTheme="majorBidi" w:hAnsiTheme="majorBidi" w:cstheme="majorBidi"/>
          <w:sz w:val="24"/>
          <w:szCs w:val="24"/>
        </w:rPr>
        <w:t>, V.</w:t>
      </w:r>
      <w:r w:rsidR="00FA5895">
        <w:rPr>
          <w:rFonts w:asciiTheme="majorBidi" w:hAnsiTheme="majorBidi" w:cstheme="majorBidi"/>
          <w:sz w:val="24"/>
          <w:szCs w:val="24"/>
        </w:rPr>
        <w:t xml:space="preserve"> and</w:t>
      </w:r>
      <w:r w:rsidRPr="00E55281">
        <w:rPr>
          <w:rFonts w:asciiTheme="majorBidi" w:hAnsiTheme="majorBidi" w:cstheme="majorBidi"/>
          <w:sz w:val="24"/>
          <w:szCs w:val="24"/>
        </w:rPr>
        <w:t xml:space="preserve"> </w:t>
      </w:r>
      <w:proofErr w:type="spellStart"/>
      <w:r w:rsidRPr="00E55281">
        <w:rPr>
          <w:rFonts w:asciiTheme="majorBidi" w:hAnsiTheme="majorBidi" w:cstheme="majorBidi"/>
          <w:sz w:val="24"/>
          <w:szCs w:val="24"/>
        </w:rPr>
        <w:t>Linington</w:t>
      </w:r>
      <w:proofErr w:type="spellEnd"/>
      <w:r w:rsidRPr="00E55281">
        <w:rPr>
          <w:rFonts w:asciiTheme="majorBidi" w:hAnsiTheme="majorBidi" w:cstheme="majorBidi"/>
          <w:sz w:val="24"/>
          <w:szCs w:val="24"/>
        </w:rPr>
        <w:t xml:space="preserve">, S. (2014). </w:t>
      </w:r>
      <w:r w:rsidRPr="009C31E1">
        <w:rPr>
          <w:rFonts w:asciiTheme="majorBidi" w:hAnsiTheme="majorBidi" w:cstheme="majorBidi"/>
          <w:i/>
          <w:sz w:val="24"/>
          <w:szCs w:val="24"/>
        </w:rPr>
        <w:t>A Shared Responsibility</w:t>
      </w:r>
      <w:r w:rsidR="00DD3960" w:rsidRPr="009C31E1">
        <w:rPr>
          <w:rFonts w:asciiTheme="majorBidi" w:hAnsiTheme="majorBidi" w:cstheme="majorBidi"/>
          <w:i/>
          <w:sz w:val="24"/>
          <w:szCs w:val="24"/>
        </w:rPr>
        <w:t>:</w:t>
      </w:r>
      <w:r w:rsidRPr="009C31E1">
        <w:rPr>
          <w:rFonts w:asciiTheme="majorBidi" w:hAnsiTheme="majorBidi" w:cstheme="majorBidi"/>
          <w:i/>
          <w:sz w:val="24"/>
          <w:szCs w:val="24"/>
        </w:rPr>
        <w:t xml:space="preserve"> Building Children’s Online Resilience.</w:t>
      </w:r>
      <w:r w:rsidRPr="00E55281">
        <w:rPr>
          <w:rFonts w:asciiTheme="majorBidi" w:hAnsiTheme="majorBidi" w:cstheme="majorBidi"/>
          <w:sz w:val="24"/>
          <w:szCs w:val="24"/>
        </w:rPr>
        <w:t xml:space="preserve"> </w:t>
      </w:r>
      <w:r w:rsidR="00DD3960">
        <w:rPr>
          <w:rFonts w:asciiTheme="majorBidi" w:hAnsiTheme="majorBidi" w:cstheme="majorBidi"/>
          <w:sz w:val="24"/>
          <w:szCs w:val="24"/>
        </w:rPr>
        <w:t>Retrieved</w:t>
      </w:r>
      <w:r w:rsidR="00DD3960" w:rsidRPr="00F84114">
        <w:rPr>
          <w:rFonts w:asciiTheme="majorBidi" w:hAnsiTheme="majorBidi" w:cstheme="majorBidi"/>
          <w:sz w:val="24"/>
          <w:szCs w:val="24"/>
        </w:rPr>
        <w:t xml:space="preserve"> </w:t>
      </w:r>
      <w:r w:rsidRPr="00E55281">
        <w:rPr>
          <w:rFonts w:asciiTheme="majorBidi" w:hAnsiTheme="majorBidi" w:cstheme="majorBidi"/>
          <w:sz w:val="24"/>
          <w:szCs w:val="24"/>
        </w:rPr>
        <w:t>from https://parentzone.org.uk/sites/default/files/VM%20Resilience%20Rep</w:t>
      </w:r>
      <w:r>
        <w:rPr>
          <w:rFonts w:asciiTheme="majorBidi" w:hAnsiTheme="majorBidi" w:cstheme="majorBidi"/>
          <w:sz w:val="24"/>
          <w:szCs w:val="24"/>
        </w:rPr>
        <w:t>ort.pdf [accessed on 18/09/2016]</w:t>
      </w:r>
    </w:p>
    <w:p w14:paraId="72192B23" w14:textId="501B0460" w:rsidR="00055CA1" w:rsidRPr="00F84114" w:rsidRDefault="00055CA1" w:rsidP="00F10EF8">
      <w:pPr>
        <w:spacing w:line="480" w:lineRule="auto"/>
        <w:rPr>
          <w:rFonts w:asciiTheme="majorBidi" w:hAnsiTheme="majorBidi" w:cstheme="majorBidi"/>
          <w:sz w:val="24"/>
          <w:szCs w:val="24"/>
        </w:rPr>
      </w:pPr>
      <w:r w:rsidRPr="00F84114">
        <w:rPr>
          <w:rFonts w:asciiTheme="majorBidi" w:hAnsiTheme="majorBidi" w:cstheme="majorBidi"/>
          <w:sz w:val="24"/>
          <w:szCs w:val="24"/>
        </w:rPr>
        <w:t>Radford, L., Corral, S., Bradley, C., Fisher, H., Bassett, C</w:t>
      </w:r>
      <w:r w:rsidR="004A4317" w:rsidRPr="00F84114">
        <w:rPr>
          <w:rFonts w:asciiTheme="majorBidi" w:hAnsiTheme="majorBidi" w:cstheme="majorBidi"/>
          <w:sz w:val="24"/>
          <w:szCs w:val="24"/>
        </w:rPr>
        <w:t>., Howat, N.</w:t>
      </w:r>
      <w:r w:rsidR="00FA5895">
        <w:rPr>
          <w:rFonts w:asciiTheme="majorBidi" w:hAnsiTheme="majorBidi" w:cstheme="majorBidi"/>
          <w:sz w:val="24"/>
          <w:szCs w:val="24"/>
        </w:rPr>
        <w:t xml:space="preserve"> and</w:t>
      </w:r>
      <w:r w:rsidR="001B2833" w:rsidRPr="00F84114">
        <w:rPr>
          <w:rFonts w:asciiTheme="majorBidi" w:hAnsiTheme="majorBidi" w:cstheme="majorBidi"/>
          <w:sz w:val="24"/>
          <w:szCs w:val="24"/>
        </w:rPr>
        <w:t xml:space="preserve"> </w:t>
      </w:r>
      <w:proofErr w:type="spellStart"/>
      <w:r w:rsidR="004A4317" w:rsidRPr="00F84114">
        <w:rPr>
          <w:rFonts w:asciiTheme="majorBidi" w:hAnsiTheme="majorBidi" w:cstheme="majorBidi"/>
          <w:sz w:val="24"/>
          <w:szCs w:val="24"/>
        </w:rPr>
        <w:t>Collishaw</w:t>
      </w:r>
      <w:proofErr w:type="spellEnd"/>
      <w:r w:rsidR="004A4317" w:rsidRPr="00F84114">
        <w:rPr>
          <w:rFonts w:asciiTheme="majorBidi" w:hAnsiTheme="majorBidi" w:cstheme="majorBidi"/>
          <w:sz w:val="24"/>
          <w:szCs w:val="24"/>
        </w:rPr>
        <w:t xml:space="preserve">, S. </w:t>
      </w:r>
      <w:r w:rsidR="00BB68A0">
        <w:rPr>
          <w:rFonts w:asciiTheme="majorBidi" w:hAnsiTheme="majorBidi" w:cstheme="majorBidi"/>
          <w:sz w:val="24"/>
          <w:szCs w:val="24"/>
        </w:rPr>
        <w:t>(</w:t>
      </w:r>
      <w:r w:rsidR="004A4317" w:rsidRPr="00F84114">
        <w:rPr>
          <w:rFonts w:asciiTheme="majorBidi" w:hAnsiTheme="majorBidi" w:cstheme="majorBidi"/>
          <w:sz w:val="24"/>
          <w:szCs w:val="24"/>
        </w:rPr>
        <w:t>2011</w:t>
      </w:r>
      <w:r w:rsidR="00BB68A0">
        <w:rPr>
          <w:rFonts w:asciiTheme="majorBidi" w:hAnsiTheme="majorBidi" w:cstheme="majorBidi"/>
          <w:sz w:val="24"/>
          <w:szCs w:val="24"/>
        </w:rPr>
        <w:t>)</w:t>
      </w:r>
      <w:r w:rsidR="004A4317" w:rsidRPr="00F84114">
        <w:rPr>
          <w:rFonts w:asciiTheme="majorBidi" w:hAnsiTheme="majorBidi" w:cstheme="majorBidi"/>
          <w:sz w:val="24"/>
          <w:szCs w:val="24"/>
        </w:rPr>
        <w:t>.</w:t>
      </w:r>
      <w:r w:rsidRPr="00F84114">
        <w:rPr>
          <w:rFonts w:asciiTheme="majorBidi" w:hAnsiTheme="majorBidi" w:cstheme="majorBidi"/>
          <w:sz w:val="24"/>
          <w:szCs w:val="24"/>
        </w:rPr>
        <w:t xml:space="preserve"> </w:t>
      </w:r>
      <w:r w:rsidRPr="00F84114">
        <w:rPr>
          <w:rFonts w:asciiTheme="majorBidi" w:hAnsiTheme="majorBidi" w:cstheme="majorBidi"/>
          <w:i/>
          <w:iCs/>
          <w:sz w:val="24"/>
          <w:szCs w:val="24"/>
        </w:rPr>
        <w:t>Child abuse and neglect in the UK today</w:t>
      </w:r>
      <w:r w:rsidR="004A4317" w:rsidRPr="00F84114">
        <w:rPr>
          <w:rFonts w:asciiTheme="majorBidi" w:hAnsiTheme="majorBidi" w:cstheme="majorBidi"/>
          <w:i/>
          <w:iCs/>
          <w:sz w:val="24"/>
          <w:szCs w:val="24"/>
        </w:rPr>
        <w:t>.</w:t>
      </w:r>
      <w:r w:rsidRPr="00F84114">
        <w:rPr>
          <w:rFonts w:asciiTheme="majorBidi" w:hAnsiTheme="majorBidi" w:cstheme="majorBidi"/>
          <w:sz w:val="24"/>
          <w:szCs w:val="24"/>
        </w:rPr>
        <w:t xml:space="preserve"> NSPCC</w:t>
      </w:r>
      <w:r w:rsidR="001B2833">
        <w:rPr>
          <w:rFonts w:asciiTheme="majorBidi" w:hAnsiTheme="majorBidi" w:cstheme="majorBidi"/>
          <w:sz w:val="24"/>
          <w:szCs w:val="24"/>
        </w:rPr>
        <w:t>. Retrieved</w:t>
      </w:r>
      <w:r w:rsidRPr="00F84114">
        <w:rPr>
          <w:rFonts w:asciiTheme="majorBidi" w:hAnsiTheme="majorBidi" w:cstheme="majorBidi"/>
          <w:sz w:val="24"/>
          <w:szCs w:val="24"/>
        </w:rPr>
        <w:t xml:space="preserve"> from </w:t>
      </w:r>
      <w:hyperlink r:id="rId15" w:history="1">
        <w:r w:rsidRPr="00F84114">
          <w:rPr>
            <w:rStyle w:val="Hyperlink"/>
            <w:rFonts w:asciiTheme="majorBidi" w:hAnsiTheme="majorBidi" w:cstheme="majorBidi"/>
            <w:sz w:val="24"/>
            <w:szCs w:val="24"/>
          </w:rPr>
          <w:t>https://www.nspcc.org.uk/globalassets/documents/research-reports/child-abuse-neglect-uk-today-research-report.pdf</w:t>
        </w:r>
      </w:hyperlink>
      <w:r w:rsidRPr="00F84114">
        <w:rPr>
          <w:rFonts w:asciiTheme="majorBidi" w:hAnsiTheme="majorBidi" w:cstheme="majorBidi"/>
          <w:sz w:val="24"/>
          <w:szCs w:val="24"/>
        </w:rPr>
        <w:t xml:space="preserve"> </w:t>
      </w:r>
    </w:p>
    <w:p w14:paraId="4A98D7C6" w14:textId="7E5C7AB4" w:rsidR="00497A78" w:rsidRPr="00F84114" w:rsidRDefault="004A4317" w:rsidP="00F10EF8">
      <w:pPr>
        <w:spacing w:line="480" w:lineRule="auto"/>
        <w:rPr>
          <w:rFonts w:asciiTheme="majorBidi" w:hAnsiTheme="majorBidi" w:cstheme="majorBidi"/>
          <w:sz w:val="24"/>
          <w:szCs w:val="24"/>
        </w:rPr>
      </w:pPr>
      <w:r w:rsidRPr="00F84114">
        <w:rPr>
          <w:rFonts w:asciiTheme="majorBidi" w:hAnsiTheme="majorBidi" w:cstheme="majorBidi"/>
          <w:sz w:val="24"/>
          <w:szCs w:val="24"/>
        </w:rPr>
        <w:t xml:space="preserve">Ramsden, P. </w:t>
      </w:r>
      <w:r w:rsidR="00BB68A0">
        <w:rPr>
          <w:rFonts w:asciiTheme="majorBidi" w:hAnsiTheme="majorBidi" w:cstheme="majorBidi"/>
          <w:sz w:val="24"/>
          <w:szCs w:val="24"/>
        </w:rPr>
        <w:t>(</w:t>
      </w:r>
      <w:r w:rsidRPr="00F84114">
        <w:rPr>
          <w:rFonts w:asciiTheme="majorBidi" w:hAnsiTheme="majorBidi" w:cstheme="majorBidi"/>
          <w:sz w:val="24"/>
          <w:szCs w:val="24"/>
        </w:rPr>
        <w:t>1992</w:t>
      </w:r>
      <w:r w:rsidR="00BB68A0">
        <w:rPr>
          <w:rFonts w:asciiTheme="majorBidi" w:hAnsiTheme="majorBidi" w:cstheme="majorBidi"/>
          <w:sz w:val="24"/>
          <w:szCs w:val="24"/>
        </w:rPr>
        <w:t>)</w:t>
      </w:r>
      <w:r w:rsidRPr="00F84114">
        <w:rPr>
          <w:rFonts w:asciiTheme="majorBidi" w:hAnsiTheme="majorBidi" w:cstheme="majorBidi"/>
          <w:sz w:val="24"/>
          <w:szCs w:val="24"/>
        </w:rPr>
        <w:t xml:space="preserve">. </w:t>
      </w:r>
      <w:r w:rsidRPr="00F84114">
        <w:rPr>
          <w:rFonts w:asciiTheme="majorBidi" w:hAnsiTheme="majorBidi" w:cstheme="majorBidi"/>
          <w:i/>
          <w:iCs/>
          <w:sz w:val="24"/>
          <w:szCs w:val="24"/>
        </w:rPr>
        <w:t>L</w:t>
      </w:r>
      <w:r w:rsidR="00497A78" w:rsidRPr="00F84114">
        <w:rPr>
          <w:rFonts w:asciiTheme="majorBidi" w:hAnsiTheme="majorBidi" w:cstheme="majorBidi"/>
          <w:i/>
          <w:iCs/>
          <w:sz w:val="24"/>
          <w:szCs w:val="24"/>
        </w:rPr>
        <w:t>earning to Teach in Higher Education</w:t>
      </w:r>
      <w:r w:rsidRPr="00F84114">
        <w:rPr>
          <w:rFonts w:asciiTheme="majorBidi" w:hAnsiTheme="majorBidi" w:cstheme="majorBidi"/>
          <w:sz w:val="24"/>
          <w:szCs w:val="24"/>
        </w:rPr>
        <w:t>.</w:t>
      </w:r>
      <w:r w:rsidR="00497A78" w:rsidRPr="00F84114">
        <w:rPr>
          <w:rFonts w:asciiTheme="majorBidi" w:hAnsiTheme="majorBidi" w:cstheme="majorBidi"/>
          <w:sz w:val="24"/>
          <w:szCs w:val="24"/>
        </w:rPr>
        <w:t xml:space="preserve"> London: Routledge.</w:t>
      </w:r>
    </w:p>
    <w:p w14:paraId="649A9CB8" w14:textId="1C362390" w:rsidR="00055CA1" w:rsidRPr="00F84114" w:rsidRDefault="00055CA1" w:rsidP="00F10EF8">
      <w:pPr>
        <w:spacing w:line="480" w:lineRule="auto"/>
        <w:rPr>
          <w:rFonts w:asciiTheme="majorBidi" w:hAnsiTheme="majorBidi" w:cstheme="majorBidi"/>
          <w:sz w:val="24"/>
          <w:szCs w:val="24"/>
        </w:rPr>
      </w:pPr>
      <w:r w:rsidRPr="006C50E7">
        <w:rPr>
          <w:rFonts w:asciiTheme="majorBidi" w:hAnsiTheme="majorBidi" w:cstheme="majorBidi"/>
          <w:sz w:val="24"/>
          <w:szCs w:val="24"/>
          <w:lang w:val="de-DE"/>
        </w:rPr>
        <w:t xml:space="preserve">Ritzmann, </w:t>
      </w:r>
      <w:r w:rsidR="004A4317" w:rsidRPr="006C50E7">
        <w:rPr>
          <w:rFonts w:asciiTheme="majorBidi" w:hAnsiTheme="majorBidi" w:cstheme="majorBidi"/>
          <w:sz w:val="24"/>
          <w:szCs w:val="24"/>
          <w:lang w:val="de-DE"/>
        </w:rPr>
        <w:t>S., Hagemann, V.</w:t>
      </w:r>
      <w:r w:rsidR="00FA5895">
        <w:rPr>
          <w:rFonts w:asciiTheme="majorBidi" w:hAnsiTheme="majorBidi" w:cstheme="majorBidi"/>
          <w:sz w:val="24"/>
          <w:szCs w:val="24"/>
          <w:lang w:val="de-DE"/>
        </w:rPr>
        <w:t xml:space="preserve"> and</w:t>
      </w:r>
      <w:r w:rsidR="001B2833" w:rsidRPr="006C50E7">
        <w:rPr>
          <w:rFonts w:asciiTheme="majorBidi" w:hAnsiTheme="majorBidi" w:cstheme="majorBidi"/>
          <w:sz w:val="24"/>
          <w:szCs w:val="24"/>
          <w:lang w:val="de-DE"/>
        </w:rPr>
        <w:t xml:space="preserve"> </w:t>
      </w:r>
      <w:r w:rsidR="004A4317" w:rsidRPr="006C50E7">
        <w:rPr>
          <w:rFonts w:asciiTheme="majorBidi" w:hAnsiTheme="majorBidi" w:cstheme="majorBidi"/>
          <w:sz w:val="24"/>
          <w:szCs w:val="24"/>
          <w:lang w:val="de-DE"/>
        </w:rPr>
        <w:t xml:space="preserve">Kluge, A. </w:t>
      </w:r>
      <w:r w:rsidR="00BB68A0" w:rsidRPr="006C50E7">
        <w:rPr>
          <w:rFonts w:asciiTheme="majorBidi" w:hAnsiTheme="majorBidi" w:cstheme="majorBidi"/>
          <w:sz w:val="24"/>
          <w:szCs w:val="24"/>
          <w:lang w:val="de-DE"/>
        </w:rPr>
        <w:t>(</w:t>
      </w:r>
      <w:r w:rsidR="004A4317" w:rsidRPr="006C50E7">
        <w:rPr>
          <w:rFonts w:asciiTheme="majorBidi" w:hAnsiTheme="majorBidi" w:cstheme="majorBidi"/>
          <w:sz w:val="24"/>
          <w:szCs w:val="24"/>
          <w:lang w:val="de-DE"/>
        </w:rPr>
        <w:t>2014</w:t>
      </w:r>
      <w:r w:rsidR="00BB68A0" w:rsidRPr="006C50E7">
        <w:rPr>
          <w:rFonts w:asciiTheme="majorBidi" w:hAnsiTheme="majorBidi" w:cstheme="majorBidi"/>
          <w:sz w:val="24"/>
          <w:szCs w:val="24"/>
          <w:lang w:val="de-DE"/>
        </w:rPr>
        <w:t>)</w:t>
      </w:r>
      <w:r w:rsidR="004A4317" w:rsidRPr="006C50E7">
        <w:rPr>
          <w:rFonts w:asciiTheme="majorBidi" w:hAnsiTheme="majorBidi" w:cstheme="majorBidi"/>
          <w:sz w:val="24"/>
          <w:szCs w:val="24"/>
          <w:lang w:val="de-DE"/>
        </w:rPr>
        <w:t>.</w:t>
      </w:r>
      <w:r w:rsidRPr="006C50E7">
        <w:rPr>
          <w:rFonts w:asciiTheme="majorBidi" w:hAnsiTheme="majorBidi" w:cstheme="majorBidi"/>
          <w:sz w:val="24"/>
          <w:szCs w:val="24"/>
          <w:lang w:val="de-DE"/>
        </w:rPr>
        <w:t xml:space="preserve"> </w:t>
      </w:r>
      <w:r w:rsidRPr="00F84114">
        <w:rPr>
          <w:rFonts w:asciiTheme="majorBidi" w:hAnsiTheme="majorBidi" w:cstheme="majorBidi"/>
          <w:sz w:val="24"/>
          <w:szCs w:val="24"/>
        </w:rPr>
        <w:t xml:space="preserve">The Training Evaluation Inventory (TEI) </w:t>
      </w:r>
      <w:r w:rsidR="001B2833">
        <w:rPr>
          <w:rFonts w:asciiTheme="majorBidi" w:hAnsiTheme="majorBidi" w:cstheme="majorBidi"/>
          <w:sz w:val="24"/>
          <w:szCs w:val="24"/>
        </w:rPr>
        <w:t>–</w:t>
      </w:r>
      <w:r w:rsidR="001B2833" w:rsidRPr="00F84114">
        <w:rPr>
          <w:rFonts w:asciiTheme="majorBidi" w:hAnsiTheme="majorBidi" w:cstheme="majorBidi"/>
          <w:sz w:val="24"/>
          <w:szCs w:val="24"/>
        </w:rPr>
        <w:t xml:space="preserve"> </w:t>
      </w:r>
      <w:r w:rsidRPr="00F84114">
        <w:rPr>
          <w:rFonts w:asciiTheme="majorBidi" w:hAnsiTheme="majorBidi" w:cstheme="majorBidi"/>
          <w:sz w:val="24"/>
          <w:szCs w:val="24"/>
        </w:rPr>
        <w:t>Evaluation of Training Design and Measurement of Training Outcomes for Predicting Training Success</w:t>
      </w:r>
      <w:r w:rsidR="004A4317" w:rsidRPr="00F84114">
        <w:rPr>
          <w:rFonts w:asciiTheme="majorBidi" w:hAnsiTheme="majorBidi" w:cstheme="majorBidi"/>
          <w:sz w:val="24"/>
          <w:szCs w:val="24"/>
        </w:rPr>
        <w:t>.</w:t>
      </w:r>
      <w:r w:rsidRPr="00F84114">
        <w:rPr>
          <w:rFonts w:asciiTheme="majorBidi" w:hAnsiTheme="majorBidi" w:cstheme="majorBidi"/>
          <w:sz w:val="24"/>
          <w:szCs w:val="24"/>
        </w:rPr>
        <w:t xml:space="preserve"> </w:t>
      </w:r>
      <w:r w:rsidRPr="00F84114">
        <w:rPr>
          <w:rFonts w:asciiTheme="majorBidi" w:hAnsiTheme="majorBidi" w:cstheme="majorBidi"/>
          <w:i/>
          <w:sz w:val="24"/>
          <w:szCs w:val="24"/>
        </w:rPr>
        <w:t>Vocations and Learning</w:t>
      </w:r>
      <w:r w:rsidR="00BB68A0">
        <w:rPr>
          <w:rFonts w:asciiTheme="majorBidi" w:hAnsiTheme="majorBidi" w:cstheme="majorBidi"/>
          <w:i/>
          <w:sz w:val="24"/>
          <w:szCs w:val="24"/>
        </w:rPr>
        <w:t xml:space="preserve">, </w:t>
      </w:r>
      <w:r w:rsidRPr="00F84114">
        <w:rPr>
          <w:rFonts w:asciiTheme="majorBidi" w:hAnsiTheme="majorBidi" w:cstheme="majorBidi"/>
          <w:sz w:val="24"/>
          <w:szCs w:val="24"/>
        </w:rPr>
        <w:t xml:space="preserve">7, </w:t>
      </w:r>
      <w:r w:rsidR="001B2833">
        <w:rPr>
          <w:rFonts w:asciiTheme="majorBidi" w:hAnsiTheme="majorBidi" w:cstheme="majorBidi"/>
          <w:sz w:val="24"/>
          <w:szCs w:val="24"/>
        </w:rPr>
        <w:t>pp.</w:t>
      </w:r>
      <w:r w:rsidRPr="00F84114">
        <w:rPr>
          <w:rFonts w:asciiTheme="majorBidi" w:hAnsiTheme="majorBidi" w:cstheme="majorBidi"/>
          <w:sz w:val="24"/>
          <w:szCs w:val="24"/>
        </w:rPr>
        <w:t xml:space="preserve"> 41–73. </w:t>
      </w:r>
    </w:p>
    <w:p w14:paraId="1A7B3E39" w14:textId="154F591D" w:rsidR="00055CA1" w:rsidRPr="00F84114" w:rsidRDefault="004A4317" w:rsidP="00F10EF8">
      <w:pPr>
        <w:spacing w:line="480" w:lineRule="auto"/>
        <w:rPr>
          <w:rFonts w:asciiTheme="majorBidi" w:hAnsiTheme="majorBidi" w:cstheme="majorBidi"/>
          <w:sz w:val="24"/>
          <w:szCs w:val="24"/>
        </w:rPr>
      </w:pPr>
      <w:proofErr w:type="spellStart"/>
      <w:r w:rsidRPr="00F84114">
        <w:rPr>
          <w:rFonts w:asciiTheme="majorBidi" w:hAnsiTheme="majorBidi" w:cstheme="majorBidi"/>
          <w:sz w:val="24"/>
          <w:szCs w:val="24"/>
        </w:rPr>
        <w:t>Savirimuthu</w:t>
      </w:r>
      <w:proofErr w:type="spellEnd"/>
      <w:r w:rsidRPr="00F84114">
        <w:rPr>
          <w:rFonts w:asciiTheme="majorBidi" w:hAnsiTheme="majorBidi" w:cstheme="majorBidi"/>
          <w:sz w:val="24"/>
          <w:szCs w:val="24"/>
        </w:rPr>
        <w:t xml:space="preserve">, J. </w:t>
      </w:r>
      <w:r w:rsidR="00BB68A0">
        <w:rPr>
          <w:rFonts w:asciiTheme="majorBidi" w:hAnsiTheme="majorBidi" w:cstheme="majorBidi"/>
          <w:sz w:val="24"/>
          <w:szCs w:val="24"/>
        </w:rPr>
        <w:t>(</w:t>
      </w:r>
      <w:r w:rsidRPr="00F84114">
        <w:rPr>
          <w:rFonts w:asciiTheme="majorBidi" w:hAnsiTheme="majorBidi" w:cstheme="majorBidi"/>
          <w:sz w:val="24"/>
          <w:szCs w:val="24"/>
        </w:rPr>
        <w:t>2011</w:t>
      </w:r>
      <w:r w:rsidR="00BB68A0">
        <w:rPr>
          <w:rFonts w:asciiTheme="majorBidi" w:hAnsiTheme="majorBidi" w:cstheme="majorBidi"/>
          <w:sz w:val="24"/>
          <w:szCs w:val="24"/>
        </w:rPr>
        <w:t>)</w:t>
      </w:r>
      <w:r w:rsidR="00055CA1" w:rsidRPr="00F84114">
        <w:rPr>
          <w:rFonts w:asciiTheme="majorBidi" w:hAnsiTheme="majorBidi" w:cstheme="majorBidi"/>
          <w:sz w:val="24"/>
          <w:szCs w:val="24"/>
        </w:rPr>
        <w:t xml:space="preserve">. The EU, Online Child Safety and Media Literacy. </w:t>
      </w:r>
      <w:r w:rsidR="00055CA1" w:rsidRPr="00F84114">
        <w:rPr>
          <w:rFonts w:asciiTheme="majorBidi" w:hAnsiTheme="majorBidi" w:cstheme="majorBidi"/>
          <w:i/>
          <w:iCs/>
          <w:sz w:val="24"/>
          <w:szCs w:val="24"/>
        </w:rPr>
        <w:t>The Internation</w:t>
      </w:r>
      <w:r w:rsidRPr="00F84114">
        <w:rPr>
          <w:rFonts w:asciiTheme="majorBidi" w:hAnsiTheme="majorBidi" w:cstheme="majorBidi"/>
          <w:i/>
          <w:iCs/>
          <w:sz w:val="24"/>
          <w:szCs w:val="24"/>
        </w:rPr>
        <w:t>al Journal of Children's Rights</w:t>
      </w:r>
      <w:r w:rsidR="00BB68A0">
        <w:rPr>
          <w:rFonts w:asciiTheme="majorBidi" w:hAnsiTheme="majorBidi" w:cstheme="majorBidi"/>
          <w:i/>
          <w:iCs/>
          <w:sz w:val="24"/>
          <w:szCs w:val="24"/>
        </w:rPr>
        <w:t xml:space="preserve">, </w:t>
      </w:r>
      <w:r w:rsidR="00055CA1" w:rsidRPr="00F84114">
        <w:rPr>
          <w:rFonts w:asciiTheme="majorBidi" w:hAnsiTheme="majorBidi" w:cstheme="majorBidi"/>
          <w:sz w:val="24"/>
          <w:szCs w:val="24"/>
        </w:rPr>
        <w:t xml:space="preserve">19(3), </w:t>
      </w:r>
      <w:r w:rsidR="001B2833">
        <w:rPr>
          <w:rFonts w:asciiTheme="majorBidi" w:hAnsiTheme="majorBidi" w:cstheme="majorBidi"/>
          <w:sz w:val="24"/>
          <w:szCs w:val="24"/>
        </w:rPr>
        <w:t xml:space="preserve">pp. </w:t>
      </w:r>
      <w:r w:rsidR="00055CA1" w:rsidRPr="00F84114">
        <w:rPr>
          <w:rFonts w:asciiTheme="majorBidi" w:hAnsiTheme="majorBidi" w:cstheme="majorBidi"/>
          <w:sz w:val="24"/>
          <w:szCs w:val="24"/>
        </w:rPr>
        <w:t>547</w:t>
      </w:r>
      <w:r w:rsidR="001B2833">
        <w:rPr>
          <w:rFonts w:asciiTheme="majorBidi" w:hAnsiTheme="majorBidi" w:cstheme="majorBidi"/>
          <w:sz w:val="24"/>
          <w:szCs w:val="24"/>
        </w:rPr>
        <w:t>–</w:t>
      </w:r>
      <w:r w:rsidR="00055CA1" w:rsidRPr="00F84114">
        <w:rPr>
          <w:rFonts w:asciiTheme="majorBidi" w:hAnsiTheme="majorBidi" w:cstheme="majorBidi"/>
          <w:sz w:val="24"/>
          <w:szCs w:val="24"/>
        </w:rPr>
        <w:t>569</w:t>
      </w:r>
      <w:r w:rsidR="00497A78" w:rsidRPr="00F84114">
        <w:rPr>
          <w:rFonts w:asciiTheme="majorBidi" w:hAnsiTheme="majorBidi" w:cstheme="majorBidi"/>
          <w:sz w:val="24"/>
          <w:szCs w:val="24"/>
        </w:rPr>
        <w:t>.</w:t>
      </w:r>
    </w:p>
    <w:p w14:paraId="050EE275" w14:textId="65B5E174" w:rsidR="00497A78" w:rsidRPr="00F84114" w:rsidRDefault="00497A78" w:rsidP="00F10EF8">
      <w:pPr>
        <w:spacing w:line="480" w:lineRule="auto"/>
        <w:rPr>
          <w:rFonts w:asciiTheme="majorBidi" w:hAnsiTheme="majorBidi" w:cstheme="majorBidi"/>
          <w:sz w:val="24"/>
          <w:szCs w:val="24"/>
        </w:rPr>
      </w:pPr>
      <w:proofErr w:type="spellStart"/>
      <w:r w:rsidRPr="00F84114">
        <w:rPr>
          <w:rFonts w:asciiTheme="majorBidi" w:hAnsiTheme="majorBidi" w:cstheme="majorBidi"/>
          <w:sz w:val="24"/>
          <w:szCs w:val="24"/>
        </w:rPr>
        <w:lastRenderedPageBreak/>
        <w:t>Szilassy</w:t>
      </w:r>
      <w:proofErr w:type="spellEnd"/>
      <w:r w:rsidRPr="00F84114">
        <w:rPr>
          <w:rFonts w:asciiTheme="majorBidi" w:hAnsiTheme="majorBidi" w:cstheme="majorBidi"/>
          <w:sz w:val="24"/>
          <w:szCs w:val="24"/>
        </w:rPr>
        <w:t>, E.</w:t>
      </w:r>
      <w:r w:rsidR="001B2833">
        <w:rPr>
          <w:rFonts w:asciiTheme="majorBidi" w:hAnsiTheme="majorBidi" w:cstheme="majorBidi"/>
          <w:sz w:val="24"/>
          <w:szCs w:val="24"/>
        </w:rPr>
        <w:t>,</w:t>
      </w:r>
      <w:r w:rsidRPr="00F84114">
        <w:rPr>
          <w:rFonts w:asciiTheme="majorBidi" w:hAnsiTheme="majorBidi" w:cstheme="majorBidi"/>
          <w:sz w:val="24"/>
          <w:szCs w:val="24"/>
        </w:rPr>
        <w:t xml:space="preserve"> Carpente</w:t>
      </w:r>
      <w:r w:rsidR="004A4317" w:rsidRPr="00F84114">
        <w:rPr>
          <w:rFonts w:asciiTheme="majorBidi" w:hAnsiTheme="majorBidi" w:cstheme="majorBidi"/>
          <w:sz w:val="24"/>
          <w:szCs w:val="24"/>
        </w:rPr>
        <w:t xml:space="preserve">r, J., </w:t>
      </w:r>
      <w:proofErr w:type="spellStart"/>
      <w:r w:rsidR="004A4317" w:rsidRPr="00F84114">
        <w:rPr>
          <w:rFonts w:asciiTheme="majorBidi" w:hAnsiTheme="majorBidi" w:cstheme="majorBidi"/>
          <w:sz w:val="24"/>
          <w:szCs w:val="24"/>
        </w:rPr>
        <w:t>Patsios</w:t>
      </w:r>
      <w:proofErr w:type="spellEnd"/>
      <w:r w:rsidR="004A4317" w:rsidRPr="00F84114">
        <w:rPr>
          <w:rFonts w:asciiTheme="majorBidi" w:hAnsiTheme="majorBidi" w:cstheme="majorBidi"/>
          <w:sz w:val="24"/>
          <w:szCs w:val="24"/>
        </w:rPr>
        <w:t>, D.</w:t>
      </w:r>
      <w:r w:rsidR="00FA5895">
        <w:rPr>
          <w:rFonts w:asciiTheme="majorBidi" w:hAnsiTheme="majorBidi" w:cstheme="majorBidi"/>
          <w:sz w:val="24"/>
          <w:szCs w:val="24"/>
        </w:rPr>
        <w:t xml:space="preserve"> and </w:t>
      </w:r>
      <w:r w:rsidR="004A4317" w:rsidRPr="00F84114">
        <w:rPr>
          <w:rFonts w:asciiTheme="majorBidi" w:hAnsiTheme="majorBidi" w:cstheme="majorBidi"/>
          <w:sz w:val="24"/>
          <w:szCs w:val="24"/>
        </w:rPr>
        <w:t xml:space="preserve">Hackett, S. </w:t>
      </w:r>
      <w:r w:rsidR="00BB68A0">
        <w:rPr>
          <w:rFonts w:asciiTheme="majorBidi" w:hAnsiTheme="majorBidi" w:cstheme="majorBidi"/>
          <w:sz w:val="24"/>
          <w:szCs w:val="24"/>
        </w:rPr>
        <w:t>(</w:t>
      </w:r>
      <w:r w:rsidR="004A4317" w:rsidRPr="00F84114">
        <w:rPr>
          <w:rFonts w:asciiTheme="majorBidi" w:hAnsiTheme="majorBidi" w:cstheme="majorBidi"/>
          <w:sz w:val="24"/>
          <w:szCs w:val="24"/>
        </w:rPr>
        <w:t>2013</w:t>
      </w:r>
      <w:r w:rsidR="00BB68A0">
        <w:rPr>
          <w:rFonts w:asciiTheme="majorBidi" w:hAnsiTheme="majorBidi" w:cstheme="majorBidi"/>
          <w:sz w:val="24"/>
          <w:szCs w:val="24"/>
        </w:rPr>
        <w:t>)</w:t>
      </w:r>
      <w:r w:rsidR="004A4317" w:rsidRPr="00F84114">
        <w:rPr>
          <w:rFonts w:asciiTheme="majorBidi" w:hAnsiTheme="majorBidi" w:cstheme="majorBidi"/>
          <w:sz w:val="24"/>
          <w:szCs w:val="24"/>
        </w:rPr>
        <w:t>.</w:t>
      </w:r>
      <w:r w:rsidRPr="00F84114">
        <w:rPr>
          <w:rFonts w:asciiTheme="majorBidi" w:hAnsiTheme="majorBidi" w:cstheme="majorBidi"/>
          <w:sz w:val="24"/>
          <w:szCs w:val="24"/>
        </w:rPr>
        <w:t xml:space="preserve"> Outcomes of Short Course Interprofessional Training in Domestic Violence and Child Protection. </w:t>
      </w:r>
      <w:r w:rsidRPr="00F84114">
        <w:rPr>
          <w:rFonts w:asciiTheme="majorBidi" w:hAnsiTheme="majorBidi" w:cstheme="majorBidi"/>
          <w:i/>
          <w:iCs/>
          <w:sz w:val="24"/>
          <w:szCs w:val="24"/>
        </w:rPr>
        <w:t>Violence against Women</w:t>
      </w:r>
      <w:r w:rsidR="00BB68A0">
        <w:rPr>
          <w:rFonts w:asciiTheme="majorBidi" w:hAnsiTheme="majorBidi" w:cstheme="majorBidi"/>
          <w:i/>
          <w:iCs/>
          <w:sz w:val="24"/>
          <w:szCs w:val="24"/>
        </w:rPr>
        <w:t xml:space="preserve">, </w:t>
      </w:r>
      <w:r w:rsidRPr="00F84114">
        <w:rPr>
          <w:rFonts w:asciiTheme="majorBidi" w:hAnsiTheme="majorBidi" w:cstheme="majorBidi"/>
          <w:sz w:val="24"/>
          <w:szCs w:val="24"/>
        </w:rPr>
        <w:t>19(11)</w:t>
      </w:r>
      <w:r w:rsidR="00BB68A0">
        <w:rPr>
          <w:rFonts w:asciiTheme="majorBidi" w:hAnsiTheme="majorBidi" w:cstheme="majorBidi"/>
          <w:sz w:val="24"/>
          <w:szCs w:val="24"/>
        </w:rPr>
        <w:t xml:space="preserve">, </w:t>
      </w:r>
      <w:r w:rsidR="001B2833">
        <w:rPr>
          <w:rFonts w:asciiTheme="majorBidi" w:hAnsiTheme="majorBidi" w:cstheme="majorBidi"/>
          <w:sz w:val="24"/>
          <w:szCs w:val="24"/>
        </w:rPr>
        <w:t xml:space="preserve">pp. </w:t>
      </w:r>
      <w:r w:rsidRPr="00F84114">
        <w:rPr>
          <w:rFonts w:asciiTheme="majorBidi" w:hAnsiTheme="majorBidi" w:cstheme="majorBidi"/>
          <w:sz w:val="24"/>
          <w:szCs w:val="24"/>
        </w:rPr>
        <w:t>1370</w:t>
      </w:r>
      <w:r w:rsidR="001B2833">
        <w:rPr>
          <w:rFonts w:asciiTheme="majorBidi" w:hAnsiTheme="majorBidi" w:cstheme="majorBidi"/>
          <w:sz w:val="24"/>
          <w:szCs w:val="24"/>
        </w:rPr>
        <w:t>–</w:t>
      </w:r>
      <w:r w:rsidRPr="00F84114">
        <w:rPr>
          <w:rFonts w:asciiTheme="majorBidi" w:hAnsiTheme="majorBidi" w:cstheme="majorBidi"/>
          <w:sz w:val="24"/>
          <w:szCs w:val="24"/>
        </w:rPr>
        <w:t xml:space="preserve">1383. </w:t>
      </w:r>
    </w:p>
    <w:p w14:paraId="38AE0CC7" w14:textId="69C3736D" w:rsidR="0040426A" w:rsidRPr="0040426A" w:rsidRDefault="0040426A" w:rsidP="0040426A">
      <w:pPr>
        <w:spacing w:line="480" w:lineRule="auto"/>
        <w:jc w:val="both"/>
        <w:rPr>
          <w:rFonts w:asciiTheme="majorBidi" w:hAnsiTheme="majorBidi" w:cstheme="majorBidi"/>
          <w:color w:val="FF0000"/>
          <w:sz w:val="24"/>
          <w:szCs w:val="24"/>
          <w:shd w:val="clear" w:color="auto" w:fill="FFFFFF"/>
        </w:rPr>
      </w:pPr>
      <w:r w:rsidRPr="0040426A">
        <w:rPr>
          <w:rFonts w:asciiTheme="majorBidi" w:hAnsiTheme="majorBidi" w:cstheme="majorBidi"/>
          <w:color w:val="FF0000"/>
          <w:sz w:val="24"/>
          <w:szCs w:val="24"/>
          <w:shd w:val="clear" w:color="auto" w:fill="FFFFFF"/>
        </w:rPr>
        <w:t xml:space="preserve">FIGURE 1 – Participant’s Professional Background </w:t>
      </w:r>
    </w:p>
    <w:p w14:paraId="3BEE67D1" w14:textId="31CD3300" w:rsidR="0040426A" w:rsidRPr="0040426A" w:rsidRDefault="0040426A" w:rsidP="0040426A">
      <w:pPr>
        <w:spacing w:line="480" w:lineRule="auto"/>
        <w:rPr>
          <w:rFonts w:asciiTheme="majorBidi" w:hAnsiTheme="majorBidi" w:cstheme="majorBidi"/>
          <w:color w:val="FF0000"/>
          <w:sz w:val="24"/>
          <w:szCs w:val="24"/>
        </w:rPr>
      </w:pPr>
      <w:r w:rsidRPr="0040426A">
        <w:rPr>
          <w:rFonts w:asciiTheme="majorBidi" w:hAnsiTheme="majorBidi" w:cstheme="majorBidi"/>
          <w:color w:val="FF0000"/>
          <w:sz w:val="24"/>
          <w:szCs w:val="24"/>
        </w:rPr>
        <w:t>FIGURE 2 - Participants' assessment of the training programme</w:t>
      </w:r>
    </w:p>
    <w:p w14:paraId="27EF8BA6" w14:textId="71530D1E" w:rsidR="0040426A" w:rsidRPr="0040426A" w:rsidRDefault="0040426A" w:rsidP="0040426A">
      <w:pPr>
        <w:spacing w:line="480" w:lineRule="auto"/>
        <w:rPr>
          <w:rFonts w:asciiTheme="majorBidi" w:hAnsiTheme="majorBidi" w:cstheme="majorBidi"/>
          <w:color w:val="FF0000"/>
          <w:sz w:val="24"/>
          <w:szCs w:val="24"/>
        </w:rPr>
      </w:pPr>
      <w:r w:rsidRPr="0040426A">
        <w:rPr>
          <w:rFonts w:asciiTheme="majorBidi" w:hAnsiTheme="majorBidi" w:cstheme="majorBidi"/>
          <w:iCs/>
          <w:color w:val="FF0000"/>
          <w:sz w:val="24"/>
          <w:szCs w:val="24"/>
          <w:shd w:val="clear" w:color="auto" w:fill="FFFFFF"/>
        </w:rPr>
        <w:t xml:space="preserve">FIGURE 3 </w:t>
      </w:r>
      <w:r w:rsidRPr="0040426A">
        <w:rPr>
          <w:rFonts w:asciiTheme="majorBidi" w:hAnsiTheme="majorBidi" w:cstheme="majorBidi"/>
          <w:color w:val="FF0000"/>
          <w:sz w:val="24"/>
          <w:szCs w:val="24"/>
        </w:rPr>
        <w:t>- Level of confidence with knowledge in the area before and after the training</w:t>
      </w:r>
    </w:p>
    <w:p w14:paraId="5F7F98E6" w14:textId="4D70E5CE" w:rsidR="0040426A" w:rsidRPr="0040426A" w:rsidRDefault="0040426A" w:rsidP="0040426A">
      <w:pPr>
        <w:spacing w:line="480" w:lineRule="auto"/>
        <w:rPr>
          <w:rFonts w:asciiTheme="majorBidi" w:hAnsiTheme="majorBidi" w:cstheme="majorBidi"/>
          <w:color w:val="FF0000"/>
          <w:sz w:val="24"/>
          <w:szCs w:val="24"/>
        </w:rPr>
      </w:pPr>
      <w:r w:rsidRPr="0040426A">
        <w:rPr>
          <w:rFonts w:asciiTheme="majorBidi" w:hAnsiTheme="majorBidi" w:cstheme="majorBidi"/>
          <w:color w:val="FF0000"/>
          <w:sz w:val="24"/>
          <w:szCs w:val="24"/>
          <w:shd w:val="clear" w:color="auto" w:fill="FFFFFF"/>
        </w:rPr>
        <w:t xml:space="preserve">FIGURE 4 - </w:t>
      </w:r>
      <w:r w:rsidRPr="0040426A">
        <w:rPr>
          <w:rFonts w:asciiTheme="majorBidi" w:hAnsiTheme="majorBidi" w:cstheme="majorBidi"/>
          <w:color w:val="FF0000"/>
          <w:sz w:val="24"/>
          <w:szCs w:val="24"/>
        </w:rPr>
        <w:t>Level of confidence with assessing online risk before and after the training</w:t>
      </w:r>
    </w:p>
    <w:p w14:paraId="3D199CCD" w14:textId="279645F4" w:rsidR="0040426A" w:rsidRPr="0040426A" w:rsidRDefault="0040426A" w:rsidP="0040426A">
      <w:pPr>
        <w:spacing w:line="480" w:lineRule="auto"/>
        <w:rPr>
          <w:rFonts w:asciiTheme="majorBidi" w:hAnsiTheme="majorBidi" w:cstheme="majorBidi"/>
          <w:i/>
          <w:color w:val="FF0000"/>
          <w:sz w:val="24"/>
          <w:szCs w:val="24"/>
        </w:rPr>
      </w:pPr>
      <w:r w:rsidRPr="0040426A">
        <w:rPr>
          <w:rFonts w:asciiTheme="majorBidi" w:hAnsiTheme="majorBidi" w:cstheme="majorBidi"/>
          <w:color w:val="FF0000"/>
          <w:sz w:val="24"/>
          <w:szCs w:val="24"/>
          <w:shd w:val="clear" w:color="auto" w:fill="FFFFFF"/>
        </w:rPr>
        <w:t xml:space="preserve"> FIGURE 5 - </w:t>
      </w:r>
      <w:r w:rsidRPr="0040426A">
        <w:rPr>
          <w:rFonts w:asciiTheme="majorBidi" w:hAnsiTheme="majorBidi" w:cstheme="majorBidi"/>
          <w:color w:val="FF0000"/>
          <w:sz w:val="24"/>
          <w:szCs w:val="24"/>
        </w:rPr>
        <w:t>Level of confidence with working with children and families in this area before and after the training.</w:t>
      </w:r>
    </w:p>
    <w:p w14:paraId="1A2B370E" w14:textId="77777777" w:rsidR="0040426A" w:rsidRDefault="0040426A" w:rsidP="0040426A">
      <w:pPr>
        <w:spacing w:line="480" w:lineRule="auto"/>
        <w:rPr>
          <w:rFonts w:asciiTheme="majorBidi" w:hAnsiTheme="majorBidi" w:cstheme="majorBidi"/>
          <w:sz w:val="24"/>
          <w:szCs w:val="24"/>
        </w:rPr>
      </w:pPr>
    </w:p>
    <w:p w14:paraId="282A5693" w14:textId="77777777" w:rsidR="0040426A" w:rsidRDefault="0040426A" w:rsidP="0040426A">
      <w:pPr>
        <w:spacing w:line="480" w:lineRule="auto"/>
        <w:rPr>
          <w:rFonts w:asciiTheme="majorBidi" w:hAnsiTheme="majorBidi" w:cstheme="majorBidi"/>
          <w:sz w:val="24"/>
          <w:szCs w:val="24"/>
        </w:rPr>
      </w:pPr>
    </w:p>
    <w:p w14:paraId="20C7FFBD" w14:textId="77777777" w:rsidR="0040426A" w:rsidRPr="00F84114" w:rsidRDefault="0040426A" w:rsidP="0040426A">
      <w:pPr>
        <w:spacing w:line="480" w:lineRule="auto"/>
        <w:jc w:val="both"/>
        <w:rPr>
          <w:rFonts w:asciiTheme="majorBidi" w:hAnsiTheme="majorBidi" w:cstheme="majorBidi"/>
          <w:sz w:val="24"/>
          <w:szCs w:val="24"/>
          <w:shd w:val="clear" w:color="auto" w:fill="FFFFFF"/>
        </w:rPr>
      </w:pPr>
    </w:p>
    <w:p w14:paraId="1B21E5DC" w14:textId="55DE12E3" w:rsidR="00555AB7" w:rsidRPr="00F84114" w:rsidRDefault="00555AB7" w:rsidP="00F10EF8">
      <w:pPr>
        <w:spacing w:line="480" w:lineRule="auto"/>
        <w:rPr>
          <w:rFonts w:asciiTheme="majorBidi" w:hAnsiTheme="majorBidi" w:cstheme="majorBidi"/>
          <w:sz w:val="24"/>
          <w:szCs w:val="24"/>
        </w:rPr>
      </w:pPr>
    </w:p>
    <w:sectPr w:rsidR="00555AB7" w:rsidRPr="00F84114" w:rsidSect="00047C60">
      <w:footerReference w:type="default" r:id="rId16"/>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5A852" w14:textId="77777777" w:rsidR="007C6358" w:rsidRDefault="007C6358" w:rsidP="00581AB2">
      <w:pPr>
        <w:spacing w:after="0" w:line="240" w:lineRule="auto"/>
      </w:pPr>
      <w:r>
        <w:separator/>
      </w:r>
    </w:p>
  </w:endnote>
  <w:endnote w:type="continuationSeparator" w:id="0">
    <w:p w14:paraId="68CCFBD6" w14:textId="77777777" w:rsidR="007C6358" w:rsidRDefault="007C6358" w:rsidP="0058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SPC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161058"/>
      <w:docPartObj>
        <w:docPartGallery w:val="Page Numbers (Bottom of Page)"/>
        <w:docPartUnique/>
      </w:docPartObj>
    </w:sdtPr>
    <w:sdtEndPr>
      <w:rPr>
        <w:noProof/>
      </w:rPr>
    </w:sdtEndPr>
    <w:sdtContent>
      <w:p w14:paraId="2310C32A" w14:textId="3FEE6B92" w:rsidR="007C6358" w:rsidRDefault="007C6358">
        <w:pPr>
          <w:pStyle w:val="Footer"/>
        </w:pPr>
        <w:r>
          <w:fldChar w:fldCharType="begin"/>
        </w:r>
        <w:r>
          <w:instrText xml:space="preserve"> PAGE   \* MERGEFORMAT </w:instrText>
        </w:r>
        <w:r>
          <w:fldChar w:fldCharType="separate"/>
        </w:r>
        <w:r w:rsidR="00800A28">
          <w:rPr>
            <w:noProof/>
          </w:rPr>
          <w:t>21</w:t>
        </w:r>
        <w:r>
          <w:rPr>
            <w:noProof/>
          </w:rPr>
          <w:fldChar w:fldCharType="end"/>
        </w:r>
      </w:p>
    </w:sdtContent>
  </w:sdt>
  <w:p w14:paraId="551BEA6A" w14:textId="77777777" w:rsidR="007C6358" w:rsidRDefault="007C6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D787A" w14:textId="77777777" w:rsidR="007C6358" w:rsidRDefault="007C6358" w:rsidP="00581AB2">
      <w:pPr>
        <w:spacing w:after="0" w:line="240" w:lineRule="auto"/>
      </w:pPr>
      <w:r>
        <w:separator/>
      </w:r>
    </w:p>
  </w:footnote>
  <w:footnote w:type="continuationSeparator" w:id="0">
    <w:p w14:paraId="11995D0F" w14:textId="77777777" w:rsidR="007C6358" w:rsidRDefault="007C6358" w:rsidP="00581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4504E" w14:textId="77777777" w:rsidR="00800A28" w:rsidRPr="00800A28" w:rsidRDefault="00800A28" w:rsidP="00800A28">
    <w:pPr>
      <w:pStyle w:val="Header"/>
      <w:rPr>
        <w:sz w:val="16"/>
        <w:szCs w:val="16"/>
      </w:rPr>
    </w:pPr>
    <w:r w:rsidRPr="00800A28">
      <w:rPr>
        <w:sz w:val="16"/>
        <w:szCs w:val="16"/>
      </w:rPr>
      <w:t xml:space="preserve">This is a pre-copyedited, author-produced version of an article accepted for publication in The British Journal of Social Work following peer review. The version of record Emma Bond, Cristian Dogaru; An Evaluation of an Inter-Disciplinary Training Programme for Professionals to Support Children and Their Families Who Have Been Sexually Abused Online, The British Journal of Social Work, , bcy075,is available online at: </w:t>
    </w:r>
    <w:hyperlink r:id="rId1" w:history="1">
      <w:r w:rsidRPr="00800A28">
        <w:rPr>
          <w:rStyle w:val="Hyperlink"/>
          <w:sz w:val="16"/>
          <w:szCs w:val="16"/>
        </w:rPr>
        <w:t>https://academic.oup.com/bjsw/advance-article/doi/10.1093/bjsw/bcy075/5094990?guestAccessKey=285fa66a-c2e1-47ff-929b-e335ecd8f5ff</w:t>
      </w:r>
    </w:hyperlink>
    <w:r w:rsidRPr="00800A28">
      <w:rPr>
        <w:sz w:val="16"/>
        <w:szCs w:val="16"/>
      </w:rPr>
      <w:t xml:space="preserve"> </w:t>
    </w:r>
  </w:p>
  <w:p w14:paraId="4FA49F37" w14:textId="77777777" w:rsidR="00800A28" w:rsidRDefault="00800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0414"/>
    <w:multiLevelType w:val="hybridMultilevel"/>
    <w:tmpl w:val="52084C46"/>
    <w:lvl w:ilvl="0" w:tplc="551A1822">
      <w:start w:val="1"/>
      <w:numFmt w:val="bullet"/>
      <w:lvlText w:val=""/>
      <w:lvlJc w:val="left"/>
      <w:pPr>
        <w:ind w:left="720" w:hanging="360"/>
      </w:pPr>
      <w:rPr>
        <w:rFonts w:ascii="Symbol" w:hAnsi="Symbol" w:cs="Symbol" w:hint="default"/>
        <w:color w:val="0B5294"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00356"/>
    <w:multiLevelType w:val="hybridMultilevel"/>
    <w:tmpl w:val="4116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F6F61"/>
    <w:multiLevelType w:val="hybridMultilevel"/>
    <w:tmpl w:val="4DD8DFBA"/>
    <w:lvl w:ilvl="0" w:tplc="551A1822">
      <w:start w:val="1"/>
      <w:numFmt w:val="bullet"/>
      <w:lvlText w:val=""/>
      <w:lvlJc w:val="left"/>
      <w:pPr>
        <w:ind w:left="720" w:hanging="360"/>
      </w:pPr>
      <w:rPr>
        <w:rFonts w:ascii="Symbol" w:hAnsi="Symbol" w:cs="Symbol" w:hint="default"/>
        <w:color w:val="0B5294"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35BCC"/>
    <w:multiLevelType w:val="multilevel"/>
    <w:tmpl w:val="B2BC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F7325"/>
    <w:multiLevelType w:val="hybridMultilevel"/>
    <w:tmpl w:val="20363E84"/>
    <w:lvl w:ilvl="0" w:tplc="551A1822">
      <w:start w:val="1"/>
      <w:numFmt w:val="bullet"/>
      <w:lvlText w:val=""/>
      <w:lvlJc w:val="left"/>
      <w:pPr>
        <w:ind w:left="720" w:hanging="360"/>
      </w:pPr>
      <w:rPr>
        <w:rFonts w:ascii="Symbol" w:hAnsi="Symbol" w:cs="Symbol" w:hint="default"/>
        <w:color w:val="0B5294"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75981"/>
    <w:multiLevelType w:val="hybridMultilevel"/>
    <w:tmpl w:val="CCFA2A9E"/>
    <w:lvl w:ilvl="0" w:tplc="551A1822">
      <w:start w:val="1"/>
      <w:numFmt w:val="bullet"/>
      <w:lvlText w:val=""/>
      <w:lvlJc w:val="left"/>
      <w:pPr>
        <w:ind w:left="720" w:hanging="360"/>
      </w:pPr>
      <w:rPr>
        <w:rFonts w:ascii="Symbol" w:hAnsi="Symbol" w:cs="Symbol" w:hint="default"/>
        <w:color w:val="0B5294"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17D3C"/>
    <w:multiLevelType w:val="hybridMultilevel"/>
    <w:tmpl w:val="95EE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A556A"/>
    <w:multiLevelType w:val="hybridMultilevel"/>
    <w:tmpl w:val="FAB2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66B02"/>
    <w:multiLevelType w:val="hybridMultilevel"/>
    <w:tmpl w:val="30D82314"/>
    <w:lvl w:ilvl="0" w:tplc="551A1822">
      <w:start w:val="1"/>
      <w:numFmt w:val="bullet"/>
      <w:lvlText w:val=""/>
      <w:lvlJc w:val="left"/>
      <w:pPr>
        <w:ind w:left="862" w:hanging="720"/>
      </w:pPr>
      <w:rPr>
        <w:rFonts w:ascii="Symbol" w:hAnsi="Symbol" w:cs="Symbol" w:hint="default"/>
        <w:color w:val="0B5294" w:themeColor="accent1" w:themeShade="BF"/>
        <w:sz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0DC278C"/>
    <w:multiLevelType w:val="hybridMultilevel"/>
    <w:tmpl w:val="D6D8CBDA"/>
    <w:lvl w:ilvl="0" w:tplc="551A1822">
      <w:start w:val="1"/>
      <w:numFmt w:val="bullet"/>
      <w:lvlText w:val=""/>
      <w:lvlJc w:val="left"/>
      <w:pPr>
        <w:ind w:left="720" w:hanging="360"/>
      </w:pPr>
      <w:rPr>
        <w:rFonts w:ascii="Symbol" w:hAnsi="Symbol" w:cs="Symbol" w:hint="default"/>
        <w:color w:val="0B5294"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C69EC"/>
    <w:multiLevelType w:val="hybridMultilevel"/>
    <w:tmpl w:val="C0F40C22"/>
    <w:lvl w:ilvl="0" w:tplc="551A1822">
      <w:start w:val="1"/>
      <w:numFmt w:val="bullet"/>
      <w:lvlText w:val=""/>
      <w:lvlJc w:val="left"/>
      <w:pPr>
        <w:ind w:left="720" w:hanging="360"/>
      </w:pPr>
      <w:rPr>
        <w:rFonts w:ascii="Symbol" w:hAnsi="Symbol" w:cs="Symbol" w:hint="default"/>
        <w:color w:val="0B5294"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E05E28"/>
    <w:multiLevelType w:val="hybridMultilevel"/>
    <w:tmpl w:val="F2F68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15040"/>
    <w:multiLevelType w:val="hybridMultilevel"/>
    <w:tmpl w:val="B88AF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00CB1"/>
    <w:multiLevelType w:val="hybridMultilevel"/>
    <w:tmpl w:val="4574D840"/>
    <w:lvl w:ilvl="0" w:tplc="551A1822">
      <w:start w:val="1"/>
      <w:numFmt w:val="bullet"/>
      <w:lvlText w:val=""/>
      <w:lvlJc w:val="left"/>
      <w:pPr>
        <w:ind w:left="720" w:hanging="360"/>
      </w:pPr>
      <w:rPr>
        <w:rFonts w:ascii="Symbol" w:hAnsi="Symbol" w:cs="Symbol" w:hint="default"/>
        <w:color w:val="0B5294"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164FD7"/>
    <w:multiLevelType w:val="hybridMultilevel"/>
    <w:tmpl w:val="159C53E8"/>
    <w:lvl w:ilvl="0" w:tplc="05D06EEE">
      <w:start w:val="114"/>
      <w:numFmt w:val="bullet"/>
      <w:lvlText w:val="•"/>
      <w:lvlJc w:val="left"/>
      <w:pPr>
        <w:ind w:left="1080" w:hanging="720"/>
      </w:pPr>
      <w:rPr>
        <w:rFonts w:ascii="Calibri" w:eastAsiaTheme="minorEastAsia"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4754DB"/>
    <w:multiLevelType w:val="hybridMultilevel"/>
    <w:tmpl w:val="219E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6441E3"/>
    <w:multiLevelType w:val="hybridMultilevel"/>
    <w:tmpl w:val="A7367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BB3F3A"/>
    <w:multiLevelType w:val="hybridMultilevel"/>
    <w:tmpl w:val="A322C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D4F44"/>
    <w:multiLevelType w:val="hybridMultilevel"/>
    <w:tmpl w:val="33687B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3085E"/>
    <w:multiLevelType w:val="hybridMultilevel"/>
    <w:tmpl w:val="7FE60D34"/>
    <w:lvl w:ilvl="0" w:tplc="551A1822">
      <w:start w:val="1"/>
      <w:numFmt w:val="bullet"/>
      <w:lvlText w:val=""/>
      <w:lvlJc w:val="left"/>
      <w:pPr>
        <w:ind w:left="1080" w:hanging="360"/>
      </w:pPr>
      <w:rPr>
        <w:rFonts w:ascii="Symbol" w:hAnsi="Symbol" w:cs="Symbol" w:hint="default"/>
        <w:color w:val="0B5294" w:themeColor="accent1"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E323D8C"/>
    <w:multiLevelType w:val="hybridMultilevel"/>
    <w:tmpl w:val="D472CCDC"/>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6FBF352B"/>
    <w:multiLevelType w:val="hybridMultilevel"/>
    <w:tmpl w:val="06E6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66E8E"/>
    <w:multiLevelType w:val="hybridMultilevel"/>
    <w:tmpl w:val="0DA8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30CA4"/>
    <w:multiLevelType w:val="hybridMultilevel"/>
    <w:tmpl w:val="460CB0B6"/>
    <w:lvl w:ilvl="0" w:tplc="551A1822">
      <w:start w:val="1"/>
      <w:numFmt w:val="bullet"/>
      <w:lvlText w:val=""/>
      <w:lvlJc w:val="left"/>
      <w:pPr>
        <w:ind w:left="720" w:hanging="360"/>
      </w:pPr>
      <w:rPr>
        <w:rFonts w:ascii="Symbol" w:hAnsi="Symbol" w:cs="Symbol" w:hint="default"/>
        <w:color w:val="0B5294"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C11AD2"/>
    <w:multiLevelType w:val="hybridMultilevel"/>
    <w:tmpl w:val="1CE85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FC7867"/>
    <w:multiLevelType w:val="hybridMultilevel"/>
    <w:tmpl w:val="C96CCDDA"/>
    <w:lvl w:ilvl="0" w:tplc="08090001">
      <w:start w:val="1"/>
      <w:numFmt w:val="bullet"/>
      <w:lvlText w:val=""/>
      <w:lvlJc w:val="left"/>
      <w:pPr>
        <w:ind w:left="862" w:hanging="720"/>
      </w:pPr>
      <w:rPr>
        <w:rFonts w:ascii="Symbol" w:hAnsi="Symbol" w:hint="default"/>
        <w:color w:val="0B5294" w:themeColor="accent1" w:themeShade="BF"/>
        <w:sz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DFD30F1"/>
    <w:multiLevelType w:val="hybridMultilevel"/>
    <w:tmpl w:val="A8E04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2"/>
  </w:num>
  <w:num w:numId="4">
    <w:abstractNumId w:val="11"/>
  </w:num>
  <w:num w:numId="5">
    <w:abstractNumId w:val="21"/>
  </w:num>
  <w:num w:numId="6">
    <w:abstractNumId w:val="17"/>
  </w:num>
  <w:num w:numId="7">
    <w:abstractNumId w:val="1"/>
  </w:num>
  <w:num w:numId="8">
    <w:abstractNumId w:val="24"/>
  </w:num>
  <w:num w:numId="9">
    <w:abstractNumId w:val="5"/>
  </w:num>
  <w:num w:numId="10">
    <w:abstractNumId w:val="9"/>
  </w:num>
  <w:num w:numId="11">
    <w:abstractNumId w:val="13"/>
  </w:num>
  <w:num w:numId="12">
    <w:abstractNumId w:val="0"/>
  </w:num>
  <w:num w:numId="13">
    <w:abstractNumId w:val="23"/>
  </w:num>
  <w:num w:numId="14">
    <w:abstractNumId w:val="4"/>
  </w:num>
  <w:num w:numId="15">
    <w:abstractNumId w:val="19"/>
  </w:num>
  <w:num w:numId="16">
    <w:abstractNumId w:val="2"/>
  </w:num>
  <w:num w:numId="17">
    <w:abstractNumId w:val="10"/>
  </w:num>
  <w:num w:numId="18">
    <w:abstractNumId w:val="14"/>
  </w:num>
  <w:num w:numId="19">
    <w:abstractNumId w:val="8"/>
  </w:num>
  <w:num w:numId="20">
    <w:abstractNumId w:val="18"/>
  </w:num>
  <w:num w:numId="21">
    <w:abstractNumId w:val="3"/>
  </w:num>
  <w:num w:numId="22">
    <w:abstractNumId w:val="15"/>
  </w:num>
  <w:num w:numId="23">
    <w:abstractNumId w:val="25"/>
  </w:num>
  <w:num w:numId="24">
    <w:abstractNumId w:val="20"/>
  </w:num>
  <w:num w:numId="25">
    <w:abstractNumId w:val="12"/>
  </w:num>
  <w:num w:numId="26">
    <w:abstractNumId w:val="2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304"/>
    <w:rsid w:val="00000EE6"/>
    <w:rsid w:val="000013C4"/>
    <w:rsid w:val="0002063B"/>
    <w:rsid w:val="000211C6"/>
    <w:rsid w:val="00021EBB"/>
    <w:rsid w:val="00025A3E"/>
    <w:rsid w:val="00025FF9"/>
    <w:rsid w:val="000328E0"/>
    <w:rsid w:val="00047C60"/>
    <w:rsid w:val="000544A7"/>
    <w:rsid w:val="00055CA1"/>
    <w:rsid w:val="00055E9D"/>
    <w:rsid w:val="00056204"/>
    <w:rsid w:val="00060537"/>
    <w:rsid w:val="000676A2"/>
    <w:rsid w:val="00070561"/>
    <w:rsid w:val="00072EFD"/>
    <w:rsid w:val="00085FFA"/>
    <w:rsid w:val="000901BF"/>
    <w:rsid w:val="00090F3E"/>
    <w:rsid w:val="000D1D6A"/>
    <w:rsid w:val="000D5602"/>
    <w:rsid w:val="000F446A"/>
    <w:rsid w:val="000F7DAE"/>
    <w:rsid w:val="00116042"/>
    <w:rsid w:val="0012721B"/>
    <w:rsid w:val="001353B0"/>
    <w:rsid w:val="0013561C"/>
    <w:rsid w:val="00150ED4"/>
    <w:rsid w:val="001540AE"/>
    <w:rsid w:val="00170CB8"/>
    <w:rsid w:val="001714F6"/>
    <w:rsid w:val="0017225D"/>
    <w:rsid w:val="001765A2"/>
    <w:rsid w:val="00185B38"/>
    <w:rsid w:val="00191671"/>
    <w:rsid w:val="001A3FFA"/>
    <w:rsid w:val="001A403D"/>
    <w:rsid w:val="001B2833"/>
    <w:rsid w:val="001B36E0"/>
    <w:rsid w:val="001C3AE7"/>
    <w:rsid w:val="001C5857"/>
    <w:rsid w:val="001E202B"/>
    <w:rsid w:val="001E5989"/>
    <w:rsid w:val="001F2670"/>
    <w:rsid w:val="001F37D7"/>
    <w:rsid w:val="00205E84"/>
    <w:rsid w:val="002265B2"/>
    <w:rsid w:val="00232944"/>
    <w:rsid w:val="0024301E"/>
    <w:rsid w:val="002448DF"/>
    <w:rsid w:val="002514DE"/>
    <w:rsid w:val="00255E46"/>
    <w:rsid w:val="0028265E"/>
    <w:rsid w:val="002958F6"/>
    <w:rsid w:val="002B0C16"/>
    <w:rsid w:val="002C1ADC"/>
    <w:rsid w:val="002C4FAB"/>
    <w:rsid w:val="002E1843"/>
    <w:rsid w:val="002E68EF"/>
    <w:rsid w:val="00307B6E"/>
    <w:rsid w:val="00312FC4"/>
    <w:rsid w:val="00316B6F"/>
    <w:rsid w:val="00327948"/>
    <w:rsid w:val="003305FC"/>
    <w:rsid w:val="00331BF8"/>
    <w:rsid w:val="003369E8"/>
    <w:rsid w:val="00347336"/>
    <w:rsid w:val="00370B7F"/>
    <w:rsid w:val="00382743"/>
    <w:rsid w:val="003857DE"/>
    <w:rsid w:val="00386534"/>
    <w:rsid w:val="00396AC4"/>
    <w:rsid w:val="003A0570"/>
    <w:rsid w:val="003A23F1"/>
    <w:rsid w:val="003A2F2D"/>
    <w:rsid w:val="003B6FD8"/>
    <w:rsid w:val="003C2226"/>
    <w:rsid w:val="003C321B"/>
    <w:rsid w:val="003E11DB"/>
    <w:rsid w:val="003E588C"/>
    <w:rsid w:val="003E6B34"/>
    <w:rsid w:val="0040426A"/>
    <w:rsid w:val="0040739B"/>
    <w:rsid w:val="004079D5"/>
    <w:rsid w:val="004103DA"/>
    <w:rsid w:val="004155B0"/>
    <w:rsid w:val="00424465"/>
    <w:rsid w:val="0043106D"/>
    <w:rsid w:val="004310C6"/>
    <w:rsid w:val="00431302"/>
    <w:rsid w:val="004460A8"/>
    <w:rsid w:val="00447D04"/>
    <w:rsid w:val="00456273"/>
    <w:rsid w:val="004576AA"/>
    <w:rsid w:val="00465718"/>
    <w:rsid w:val="00476751"/>
    <w:rsid w:val="00482F07"/>
    <w:rsid w:val="00497A05"/>
    <w:rsid w:val="00497A78"/>
    <w:rsid w:val="004A4317"/>
    <w:rsid w:val="004D1ADB"/>
    <w:rsid w:val="004F4015"/>
    <w:rsid w:val="00501E47"/>
    <w:rsid w:val="0050657A"/>
    <w:rsid w:val="00506CD5"/>
    <w:rsid w:val="005074E1"/>
    <w:rsid w:val="00507626"/>
    <w:rsid w:val="005106CE"/>
    <w:rsid w:val="005148AD"/>
    <w:rsid w:val="00533EE0"/>
    <w:rsid w:val="00555AB7"/>
    <w:rsid w:val="00556CEB"/>
    <w:rsid w:val="00561B35"/>
    <w:rsid w:val="00571229"/>
    <w:rsid w:val="00581AB2"/>
    <w:rsid w:val="00584225"/>
    <w:rsid w:val="00585304"/>
    <w:rsid w:val="00591518"/>
    <w:rsid w:val="00592C71"/>
    <w:rsid w:val="00593378"/>
    <w:rsid w:val="00594ED1"/>
    <w:rsid w:val="005A0AC4"/>
    <w:rsid w:val="005A13FE"/>
    <w:rsid w:val="005A5F40"/>
    <w:rsid w:val="005B1D81"/>
    <w:rsid w:val="005C4092"/>
    <w:rsid w:val="005C6BE3"/>
    <w:rsid w:val="005D025A"/>
    <w:rsid w:val="005D23C3"/>
    <w:rsid w:val="005D3FA6"/>
    <w:rsid w:val="005F4B3A"/>
    <w:rsid w:val="005F5F17"/>
    <w:rsid w:val="006022F6"/>
    <w:rsid w:val="006036DE"/>
    <w:rsid w:val="006078D1"/>
    <w:rsid w:val="006258ED"/>
    <w:rsid w:val="00626F4F"/>
    <w:rsid w:val="00634827"/>
    <w:rsid w:val="00655D2E"/>
    <w:rsid w:val="00660012"/>
    <w:rsid w:val="00661FC5"/>
    <w:rsid w:val="00667563"/>
    <w:rsid w:val="00676419"/>
    <w:rsid w:val="0069045C"/>
    <w:rsid w:val="00692E25"/>
    <w:rsid w:val="006937B3"/>
    <w:rsid w:val="00696994"/>
    <w:rsid w:val="006A24EA"/>
    <w:rsid w:val="006B7E82"/>
    <w:rsid w:val="006C50E7"/>
    <w:rsid w:val="006D2E51"/>
    <w:rsid w:val="006E6C2D"/>
    <w:rsid w:val="006F6174"/>
    <w:rsid w:val="00707058"/>
    <w:rsid w:val="007230D1"/>
    <w:rsid w:val="00731D16"/>
    <w:rsid w:val="00737D1A"/>
    <w:rsid w:val="00742D50"/>
    <w:rsid w:val="0074690A"/>
    <w:rsid w:val="00760BE3"/>
    <w:rsid w:val="007666F6"/>
    <w:rsid w:val="00774128"/>
    <w:rsid w:val="00780620"/>
    <w:rsid w:val="00784963"/>
    <w:rsid w:val="00785BC1"/>
    <w:rsid w:val="007A1FFB"/>
    <w:rsid w:val="007B57F2"/>
    <w:rsid w:val="007C0416"/>
    <w:rsid w:val="007C6358"/>
    <w:rsid w:val="007C6BE1"/>
    <w:rsid w:val="007D05CB"/>
    <w:rsid w:val="007D139B"/>
    <w:rsid w:val="007D3B29"/>
    <w:rsid w:val="007D6E2D"/>
    <w:rsid w:val="00800A28"/>
    <w:rsid w:val="00801D4A"/>
    <w:rsid w:val="00806B6B"/>
    <w:rsid w:val="00813393"/>
    <w:rsid w:val="008600F1"/>
    <w:rsid w:val="00883D32"/>
    <w:rsid w:val="00890F64"/>
    <w:rsid w:val="008A3166"/>
    <w:rsid w:val="008A6F3B"/>
    <w:rsid w:val="008C0825"/>
    <w:rsid w:val="008D2542"/>
    <w:rsid w:val="008E088A"/>
    <w:rsid w:val="008F76BD"/>
    <w:rsid w:val="009036D6"/>
    <w:rsid w:val="0090627A"/>
    <w:rsid w:val="00907143"/>
    <w:rsid w:val="0091198A"/>
    <w:rsid w:val="00932791"/>
    <w:rsid w:val="009330A2"/>
    <w:rsid w:val="00945CCC"/>
    <w:rsid w:val="009664B4"/>
    <w:rsid w:val="0097330C"/>
    <w:rsid w:val="009740A1"/>
    <w:rsid w:val="00990FB2"/>
    <w:rsid w:val="00994DE4"/>
    <w:rsid w:val="009A2138"/>
    <w:rsid w:val="009B5BC8"/>
    <w:rsid w:val="009B6AAF"/>
    <w:rsid w:val="009C31E1"/>
    <w:rsid w:val="009D3270"/>
    <w:rsid w:val="009D3367"/>
    <w:rsid w:val="009F433D"/>
    <w:rsid w:val="009F6842"/>
    <w:rsid w:val="00A20C68"/>
    <w:rsid w:val="00A23BCD"/>
    <w:rsid w:val="00A26366"/>
    <w:rsid w:val="00A35C87"/>
    <w:rsid w:val="00A42090"/>
    <w:rsid w:val="00A47285"/>
    <w:rsid w:val="00A67C4C"/>
    <w:rsid w:val="00A75789"/>
    <w:rsid w:val="00A82E55"/>
    <w:rsid w:val="00A83266"/>
    <w:rsid w:val="00A874DA"/>
    <w:rsid w:val="00A97431"/>
    <w:rsid w:val="00AA2DEE"/>
    <w:rsid w:val="00AA398A"/>
    <w:rsid w:val="00AA3F55"/>
    <w:rsid w:val="00AD250C"/>
    <w:rsid w:val="00AD6F79"/>
    <w:rsid w:val="00AD7A6F"/>
    <w:rsid w:val="00AF38EB"/>
    <w:rsid w:val="00AF5A28"/>
    <w:rsid w:val="00B03477"/>
    <w:rsid w:val="00B21C3C"/>
    <w:rsid w:val="00B2270E"/>
    <w:rsid w:val="00B41472"/>
    <w:rsid w:val="00B50A84"/>
    <w:rsid w:val="00B56F93"/>
    <w:rsid w:val="00B57DCB"/>
    <w:rsid w:val="00B642EF"/>
    <w:rsid w:val="00B8077B"/>
    <w:rsid w:val="00B8614D"/>
    <w:rsid w:val="00B94D1A"/>
    <w:rsid w:val="00BA0EAE"/>
    <w:rsid w:val="00BA1F8B"/>
    <w:rsid w:val="00BA412D"/>
    <w:rsid w:val="00BB0CA9"/>
    <w:rsid w:val="00BB68A0"/>
    <w:rsid w:val="00BD1F88"/>
    <w:rsid w:val="00BD3898"/>
    <w:rsid w:val="00BF30CD"/>
    <w:rsid w:val="00C05842"/>
    <w:rsid w:val="00C113CE"/>
    <w:rsid w:val="00C1145E"/>
    <w:rsid w:val="00C1623B"/>
    <w:rsid w:val="00C16B52"/>
    <w:rsid w:val="00C16FF8"/>
    <w:rsid w:val="00C43432"/>
    <w:rsid w:val="00C56769"/>
    <w:rsid w:val="00C576DE"/>
    <w:rsid w:val="00C606C4"/>
    <w:rsid w:val="00C64463"/>
    <w:rsid w:val="00C678AC"/>
    <w:rsid w:val="00C81900"/>
    <w:rsid w:val="00C91776"/>
    <w:rsid w:val="00C93CBC"/>
    <w:rsid w:val="00CA5581"/>
    <w:rsid w:val="00CB69AF"/>
    <w:rsid w:val="00CB70C7"/>
    <w:rsid w:val="00CC70DC"/>
    <w:rsid w:val="00CD19DD"/>
    <w:rsid w:val="00CD615D"/>
    <w:rsid w:val="00CE4936"/>
    <w:rsid w:val="00CF5EF5"/>
    <w:rsid w:val="00D22C75"/>
    <w:rsid w:val="00D266FE"/>
    <w:rsid w:val="00D30F2B"/>
    <w:rsid w:val="00D44F80"/>
    <w:rsid w:val="00D74B5A"/>
    <w:rsid w:val="00D82756"/>
    <w:rsid w:val="00D8507B"/>
    <w:rsid w:val="00D9044A"/>
    <w:rsid w:val="00D93752"/>
    <w:rsid w:val="00DA0958"/>
    <w:rsid w:val="00DB2974"/>
    <w:rsid w:val="00DB451F"/>
    <w:rsid w:val="00DB5998"/>
    <w:rsid w:val="00DB7071"/>
    <w:rsid w:val="00DC08AB"/>
    <w:rsid w:val="00DC3E05"/>
    <w:rsid w:val="00DD3960"/>
    <w:rsid w:val="00DE0AEF"/>
    <w:rsid w:val="00DE7550"/>
    <w:rsid w:val="00DF3246"/>
    <w:rsid w:val="00E02B0C"/>
    <w:rsid w:val="00E0506C"/>
    <w:rsid w:val="00E24760"/>
    <w:rsid w:val="00E25AB3"/>
    <w:rsid w:val="00E3175D"/>
    <w:rsid w:val="00E33552"/>
    <w:rsid w:val="00E55281"/>
    <w:rsid w:val="00E66868"/>
    <w:rsid w:val="00E72897"/>
    <w:rsid w:val="00E72E0F"/>
    <w:rsid w:val="00E8262A"/>
    <w:rsid w:val="00E84BF8"/>
    <w:rsid w:val="00E91C4C"/>
    <w:rsid w:val="00EA0924"/>
    <w:rsid w:val="00EA1134"/>
    <w:rsid w:val="00EA3146"/>
    <w:rsid w:val="00EA4621"/>
    <w:rsid w:val="00EB2767"/>
    <w:rsid w:val="00EB7B1F"/>
    <w:rsid w:val="00EC061B"/>
    <w:rsid w:val="00ED37E7"/>
    <w:rsid w:val="00ED5821"/>
    <w:rsid w:val="00ED6530"/>
    <w:rsid w:val="00EE316D"/>
    <w:rsid w:val="00EE67D2"/>
    <w:rsid w:val="00EF790B"/>
    <w:rsid w:val="00F075C9"/>
    <w:rsid w:val="00F10EF8"/>
    <w:rsid w:val="00F1150B"/>
    <w:rsid w:val="00F14CB4"/>
    <w:rsid w:val="00F159E9"/>
    <w:rsid w:val="00F31824"/>
    <w:rsid w:val="00F358B6"/>
    <w:rsid w:val="00F541B5"/>
    <w:rsid w:val="00F55B62"/>
    <w:rsid w:val="00F772DF"/>
    <w:rsid w:val="00F81D7B"/>
    <w:rsid w:val="00F84114"/>
    <w:rsid w:val="00F8414D"/>
    <w:rsid w:val="00FA3EA9"/>
    <w:rsid w:val="00FA5895"/>
    <w:rsid w:val="00FA76EA"/>
    <w:rsid w:val="00FB5AE0"/>
    <w:rsid w:val="00FB664C"/>
    <w:rsid w:val="00FC3B50"/>
    <w:rsid w:val="00FE636A"/>
    <w:rsid w:val="00FF4F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91F06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1AB2"/>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780620"/>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unhideWhenUsed/>
    <w:qFormat/>
    <w:rsid w:val="00780620"/>
    <w:pPr>
      <w:keepNext/>
      <w:keepLines/>
      <w:spacing w:before="200" w:after="0"/>
      <w:outlineLvl w:val="2"/>
    </w:pPr>
    <w:rPr>
      <w:rFonts w:asciiTheme="majorHAnsi" w:eastAsiaTheme="majorEastAsia" w:hAnsiTheme="majorHAnsi" w:cstheme="majorBidi"/>
      <w:b/>
      <w:bCs/>
      <w:color w:val="0F6FC6"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304"/>
    <w:rPr>
      <w:rFonts w:ascii="Tahoma" w:hAnsi="Tahoma" w:cs="Tahoma"/>
      <w:sz w:val="16"/>
      <w:szCs w:val="16"/>
    </w:rPr>
  </w:style>
  <w:style w:type="table" w:styleId="TableGrid">
    <w:name w:val="Table Grid"/>
    <w:basedOn w:val="TableNormal"/>
    <w:uiPriority w:val="59"/>
    <w:rsid w:val="0058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3D32"/>
    <w:rPr>
      <w:color w:val="0000FF"/>
      <w:u w:val="single"/>
    </w:rPr>
  </w:style>
  <w:style w:type="character" w:customStyle="1" w:styleId="apple-converted-space">
    <w:name w:val="apple-converted-space"/>
    <w:basedOn w:val="DefaultParagraphFont"/>
    <w:rsid w:val="00883D32"/>
  </w:style>
  <w:style w:type="character" w:styleId="FollowedHyperlink">
    <w:name w:val="FollowedHyperlink"/>
    <w:basedOn w:val="DefaultParagraphFont"/>
    <w:uiPriority w:val="99"/>
    <w:semiHidden/>
    <w:unhideWhenUsed/>
    <w:rsid w:val="00C113CE"/>
    <w:rPr>
      <w:color w:val="85DFD0" w:themeColor="followedHyperlink"/>
      <w:u w:val="single"/>
    </w:rPr>
  </w:style>
  <w:style w:type="paragraph" w:styleId="ListParagraph">
    <w:name w:val="List Paragraph"/>
    <w:basedOn w:val="Normal"/>
    <w:uiPriority w:val="34"/>
    <w:qFormat/>
    <w:rsid w:val="003E588C"/>
    <w:pPr>
      <w:ind w:left="720"/>
      <w:contextualSpacing/>
    </w:pPr>
  </w:style>
  <w:style w:type="paragraph" w:styleId="Header">
    <w:name w:val="header"/>
    <w:basedOn w:val="Normal"/>
    <w:link w:val="HeaderChar"/>
    <w:uiPriority w:val="99"/>
    <w:unhideWhenUsed/>
    <w:rsid w:val="00581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AB2"/>
  </w:style>
  <w:style w:type="paragraph" w:styleId="Footer">
    <w:name w:val="footer"/>
    <w:basedOn w:val="Normal"/>
    <w:link w:val="FooterChar"/>
    <w:uiPriority w:val="99"/>
    <w:unhideWhenUsed/>
    <w:rsid w:val="00581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AB2"/>
  </w:style>
  <w:style w:type="paragraph" w:styleId="Title">
    <w:name w:val="Title"/>
    <w:basedOn w:val="Normal"/>
    <w:next w:val="Normal"/>
    <w:link w:val="TitleChar"/>
    <w:uiPriority w:val="10"/>
    <w:qFormat/>
    <w:rsid w:val="00581AB2"/>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581AB2"/>
    <w:rPr>
      <w:rFonts w:asciiTheme="majorHAnsi" w:eastAsiaTheme="majorEastAsia" w:hAnsiTheme="majorHAnsi" w:cstheme="majorBidi"/>
      <w:color w:val="03485B" w:themeColor="text2" w:themeShade="BF"/>
      <w:spacing w:val="5"/>
      <w:kern w:val="28"/>
      <w:sz w:val="52"/>
      <w:szCs w:val="52"/>
    </w:rPr>
  </w:style>
  <w:style w:type="character" w:customStyle="1" w:styleId="Heading1Char">
    <w:name w:val="Heading 1 Char"/>
    <w:basedOn w:val="DefaultParagraphFont"/>
    <w:link w:val="Heading1"/>
    <w:uiPriority w:val="9"/>
    <w:rsid w:val="00581AB2"/>
    <w:rPr>
      <w:rFonts w:asciiTheme="majorHAnsi" w:eastAsiaTheme="majorEastAsia" w:hAnsiTheme="majorHAnsi" w:cstheme="majorBidi"/>
      <w:b/>
      <w:bCs/>
      <w:color w:val="0B5294" w:themeColor="accent1" w:themeShade="BF"/>
      <w:sz w:val="28"/>
      <w:szCs w:val="28"/>
    </w:rPr>
  </w:style>
  <w:style w:type="character" w:customStyle="1" w:styleId="Heading2Char">
    <w:name w:val="Heading 2 Char"/>
    <w:basedOn w:val="DefaultParagraphFont"/>
    <w:link w:val="Heading2"/>
    <w:uiPriority w:val="9"/>
    <w:rsid w:val="00780620"/>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rsid w:val="00780620"/>
    <w:rPr>
      <w:rFonts w:asciiTheme="majorHAnsi" w:eastAsiaTheme="majorEastAsia" w:hAnsiTheme="majorHAnsi" w:cstheme="majorBidi"/>
      <w:b/>
      <w:bCs/>
      <w:color w:val="0F6FC6" w:themeColor="accent1"/>
    </w:rPr>
  </w:style>
  <w:style w:type="character" w:customStyle="1" w:styleId="current-selection">
    <w:name w:val="current-selection"/>
    <w:basedOn w:val="DefaultParagraphFont"/>
    <w:rsid w:val="00EE67D2"/>
  </w:style>
  <w:style w:type="character" w:customStyle="1" w:styleId="a">
    <w:name w:val="_"/>
    <w:basedOn w:val="DefaultParagraphFont"/>
    <w:rsid w:val="00EE67D2"/>
  </w:style>
  <w:style w:type="character" w:customStyle="1" w:styleId="ff3">
    <w:name w:val="ff3"/>
    <w:basedOn w:val="DefaultParagraphFont"/>
    <w:rsid w:val="00EE67D2"/>
  </w:style>
  <w:style w:type="paragraph" w:styleId="NormalWeb">
    <w:name w:val="Normal (Web)"/>
    <w:basedOn w:val="Normal"/>
    <w:uiPriority w:val="99"/>
    <w:unhideWhenUsed/>
    <w:rsid w:val="00021EBB"/>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66001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6001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33EE0"/>
    <w:rPr>
      <w:sz w:val="18"/>
      <w:szCs w:val="18"/>
    </w:rPr>
  </w:style>
  <w:style w:type="paragraph" w:styleId="CommentText">
    <w:name w:val="annotation text"/>
    <w:basedOn w:val="Normal"/>
    <w:link w:val="CommentTextChar"/>
    <w:uiPriority w:val="99"/>
    <w:semiHidden/>
    <w:unhideWhenUsed/>
    <w:rsid w:val="00533EE0"/>
    <w:pPr>
      <w:spacing w:line="240" w:lineRule="auto"/>
    </w:pPr>
    <w:rPr>
      <w:sz w:val="24"/>
      <w:szCs w:val="24"/>
    </w:rPr>
  </w:style>
  <w:style w:type="character" w:customStyle="1" w:styleId="CommentTextChar">
    <w:name w:val="Comment Text Char"/>
    <w:basedOn w:val="DefaultParagraphFont"/>
    <w:link w:val="CommentText"/>
    <w:uiPriority w:val="99"/>
    <w:semiHidden/>
    <w:rsid w:val="00533EE0"/>
    <w:rPr>
      <w:sz w:val="24"/>
      <w:szCs w:val="24"/>
    </w:rPr>
  </w:style>
  <w:style w:type="paragraph" w:styleId="CommentSubject">
    <w:name w:val="annotation subject"/>
    <w:basedOn w:val="CommentText"/>
    <w:next w:val="CommentText"/>
    <w:link w:val="CommentSubjectChar"/>
    <w:uiPriority w:val="99"/>
    <w:semiHidden/>
    <w:unhideWhenUsed/>
    <w:rsid w:val="00533EE0"/>
    <w:rPr>
      <w:b/>
      <w:bCs/>
      <w:sz w:val="20"/>
      <w:szCs w:val="20"/>
    </w:rPr>
  </w:style>
  <w:style w:type="character" w:customStyle="1" w:styleId="CommentSubjectChar">
    <w:name w:val="Comment Subject Char"/>
    <w:basedOn w:val="CommentTextChar"/>
    <w:link w:val="CommentSubject"/>
    <w:uiPriority w:val="99"/>
    <w:semiHidden/>
    <w:rsid w:val="00533EE0"/>
    <w:rPr>
      <w:b/>
      <w:bCs/>
      <w:sz w:val="20"/>
      <w:szCs w:val="20"/>
    </w:rPr>
  </w:style>
  <w:style w:type="paragraph" w:styleId="Caption">
    <w:name w:val="caption"/>
    <w:basedOn w:val="Normal"/>
    <w:next w:val="Normal"/>
    <w:uiPriority w:val="35"/>
    <w:unhideWhenUsed/>
    <w:qFormat/>
    <w:rsid w:val="00150ED4"/>
    <w:pPr>
      <w:spacing w:line="240" w:lineRule="auto"/>
    </w:pPr>
    <w:rPr>
      <w:i/>
      <w:iCs/>
      <w:color w:val="04617B" w:themeColor="text2"/>
      <w:sz w:val="18"/>
      <w:szCs w:val="18"/>
    </w:rPr>
  </w:style>
  <w:style w:type="character" w:customStyle="1" w:styleId="text">
    <w:name w:val="text"/>
    <w:basedOn w:val="DefaultParagraphFont"/>
    <w:rsid w:val="003A2F2D"/>
  </w:style>
  <w:style w:type="character" w:customStyle="1" w:styleId="author-ref">
    <w:name w:val="author-ref"/>
    <w:basedOn w:val="DefaultParagraphFont"/>
    <w:rsid w:val="003A2F2D"/>
  </w:style>
  <w:style w:type="character" w:customStyle="1" w:styleId="title-text">
    <w:name w:val="title-text"/>
    <w:basedOn w:val="DefaultParagraphFont"/>
    <w:rsid w:val="00890F64"/>
  </w:style>
  <w:style w:type="character" w:customStyle="1" w:styleId="size-xl">
    <w:name w:val="size-xl"/>
    <w:basedOn w:val="DefaultParagraphFont"/>
    <w:rsid w:val="00890F64"/>
  </w:style>
  <w:style w:type="character" w:customStyle="1" w:styleId="size-m">
    <w:name w:val="size-m"/>
    <w:basedOn w:val="DefaultParagraphFont"/>
    <w:rsid w:val="00890F64"/>
  </w:style>
  <w:style w:type="character" w:styleId="Emphasis">
    <w:name w:val="Emphasis"/>
    <w:basedOn w:val="DefaultParagraphFont"/>
    <w:uiPriority w:val="20"/>
    <w:qFormat/>
    <w:rsid w:val="00312FC4"/>
    <w:rPr>
      <w:i/>
      <w:iCs/>
    </w:rPr>
  </w:style>
  <w:style w:type="paragraph" w:styleId="Revision">
    <w:name w:val="Revision"/>
    <w:hidden/>
    <w:uiPriority w:val="99"/>
    <w:semiHidden/>
    <w:rsid w:val="00C05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6872">
      <w:bodyDiv w:val="1"/>
      <w:marLeft w:val="0"/>
      <w:marRight w:val="0"/>
      <w:marTop w:val="0"/>
      <w:marBottom w:val="0"/>
      <w:divBdr>
        <w:top w:val="none" w:sz="0" w:space="0" w:color="auto"/>
        <w:left w:val="none" w:sz="0" w:space="0" w:color="auto"/>
        <w:bottom w:val="none" w:sz="0" w:space="0" w:color="auto"/>
        <w:right w:val="none" w:sz="0" w:space="0" w:color="auto"/>
      </w:divBdr>
      <w:divsChild>
        <w:div w:id="692846749">
          <w:marLeft w:val="0"/>
          <w:marRight w:val="0"/>
          <w:marTop w:val="0"/>
          <w:marBottom w:val="0"/>
          <w:divBdr>
            <w:top w:val="none" w:sz="0" w:space="0" w:color="auto"/>
            <w:left w:val="none" w:sz="0" w:space="0" w:color="auto"/>
            <w:bottom w:val="none" w:sz="0" w:space="0" w:color="auto"/>
            <w:right w:val="none" w:sz="0" w:space="0" w:color="auto"/>
          </w:divBdr>
          <w:divsChild>
            <w:div w:id="336424959">
              <w:marLeft w:val="0"/>
              <w:marRight w:val="0"/>
              <w:marTop w:val="0"/>
              <w:marBottom w:val="0"/>
              <w:divBdr>
                <w:top w:val="none" w:sz="0" w:space="0" w:color="auto"/>
                <w:left w:val="none" w:sz="0" w:space="0" w:color="auto"/>
                <w:bottom w:val="none" w:sz="0" w:space="0" w:color="auto"/>
                <w:right w:val="none" w:sz="0" w:space="0" w:color="auto"/>
              </w:divBdr>
              <w:divsChild>
                <w:div w:id="544610196">
                  <w:marLeft w:val="0"/>
                  <w:marRight w:val="0"/>
                  <w:marTop w:val="0"/>
                  <w:marBottom w:val="0"/>
                  <w:divBdr>
                    <w:top w:val="none" w:sz="0" w:space="0" w:color="auto"/>
                    <w:left w:val="none" w:sz="0" w:space="0" w:color="auto"/>
                    <w:bottom w:val="none" w:sz="0" w:space="0" w:color="auto"/>
                    <w:right w:val="none" w:sz="0" w:space="0" w:color="auto"/>
                  </w:divBdr>
                  <w:divsChild>
                    <w:div w:id="18215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8073">
      <w:bodyDiv w:val="1"/>
      <w:marLeft w:val="0"/>
      <w:marRight w:val="0"/>
      <w:marTop w:val="0"/>
      <w:marBottom w:val="0"/>
      <w:divBdr>
        <w:top w:val="none" w:sz="0" w:space="0" w:color="auto"/>
        <w:left w:val="none" w:sz="0" w:space="0" w:color="auto"/>
        <w:bottom w:val="none" w:sz="0" w:space="0" w:color="auto"/>
        <w:right w:val="none" w:sz="0" w:space="0" w:color="auto"/>
      </w:divBdr>
    </w:div>
    <w:div w:id="66153777">
      <w:bodyDiv w:val="1"/>
      <w:marLeft w:val="0"/>
      <w:marRight w:val="0"/>
      <w:marTop w:val="0"/>
      <w:marBottom w:val="0"/>
      <w:divBdr>
        <w:top w:val="none" w:sz="0" w:space="0" w:color="auto"/>
        <w:left w:val="none" w:sz="0" w:space="0" w:color="auto"/>
        <w:bottom w:val="none" w:sz="0" w:space="0" w:color="auto"/>
        <w:right w:val="none" w:sz="0" w:space="0" w:color="auto"/>
      </w:divBdr>
      <w:divsChild>
        <w:div w:id="49379850">
          <w:marLeft w:val="0"/>
          <w:marRight w:val="0"/>
          <w:marTop w:val="0"/>
          <w:marBottom w:val="0"/>
          <w:divBdr>
            <w:top w:val="none" w:sz="0" w:space="0" w:color="auto"/>
            <w:left w:val="none" w:sz="0" w:space="0" w:color="auto"/>
            <w:bottom w:val="none" w:sz="0" w:space="0" w:color="auto"/>
            <w:right w:val="none" w:sz="0" w:space="0" w:color="auto"/>
          </w:divBdr>
          <w:divsChild>
            <w:div w:id="19429581">
              <w:marLeft w:val="0"/>
              <w:marRight w:val="0"/>
              <w:marTop w:val="0"/>
              <w:marBottom w:val="0"/>
              <w:divBdr>
                <w:top w:val="none" w:sz="0" w:space="0" w:color="auto"/>
                <w:left w:val="none" w:sz="0" w:space="0" w:color="auto"/>
                <w:bottom w:val="none" w:sz="0" w:space="0" w:color="auto"/>
                <w:right w:val="none" w:sz="0" w:space="0" w:color="auto"/>
              </w:divBdr>
              <w:divsChild>
                <w:div w:id="1651865380">
                  <w:marLeft w:val="0"/>
                  <w:marRight w:val="0"/>
                  <w:marTop w:val="0"/>
                  <w:marBottom w:val="0"/>
                  <w:divBdr>
                    <w:top w:val="none" w:sz="0" w:space="0" w:color="auto"/>
                    <w:left w:val="none" w:sz="0" w:space="0" w:color="auto"/>
                    <w:bottom w:val="none" w:sz="0" w:space="0" w:color="auto"/>
                    <w:right w:val="none" w:sz="0" w:space="0" w:color="auto"/>
                  </w:divBdr>
                  <w:divsChild>
                    <w:div w:id="314069797">
                      <w:marLeft w:val="0"/>
                      <w:marRight w:val="0"/>
                      <w:marTop w:val="0"/>
                      <w:marBottom w:val="0"/>
                      <w:divBdr>
                        <w:top w:val="none" w:sz="0" w:space="0" w:color="auto"/>
                        <w:left w:val="none" w:sz="0" w:space="0" w:color="auto"/>
                        <w:bottom w:val="none" w:sz="0" w:space="0" w:color="auto"/>
                        <w:right w:val="none" w:sz="0" w:space="0" w:color="auto"/>
                      </w:divBdr>
                    </w:div>
                  </w:divsChild>
                </w:div>
                <w:div w:id="1981686514">
                  <w:marLeft w:val="0"/>
                  <w:marRight w:val="0"/>
                  <w:marTop w:val="0"/>
                  <w:marBottom w:val="0"/>
                  <w:divBdr>
                    <w:top w:val="none" w:sz="0" w:space="0" w:color="auto"/>
                    <w:left w:val="none" w:sz="0" w:space="0" w:color="auto"/>
                    <w:bottom w:val="none" w:sz="0" w:space="0" w:color="auto"/>
                    <w:right w:val="none" w:sz="0" w:space="0" w:color="auto"/>
                  </w:divBdr>
                  <w:divsChild>
                    <w:div w:id="1059669697">
                      <w:marLeft w:val="0"/>
                      <w:marRight w:val="0"/>
                      <w:marTop w:val="0"/>
                      <w:marBottom w:val="0"/>
                      <w:divBdr>
                        <w:top w:val="none" w:sz="0" w:space="0" w:color="auto"/>
                        <w:left w:val="none" w:sz="0" w:space="0" w:color="auto"/>
                        <w:bottom w:val="none" w:sz="0" w:space="0" w:color="auto"/>
                        <w:right w:val="none" w:sz="0" w:space="0" w:color="auto"/>
                      </w:divBdr>
                    </w:div>
                  </w:divsChild>
                </w:div>
                <w:div w:id="1506163012">
                  <w:marLeft w:val="0"/>
                  <w:marRight w:val="0"/>
                  <w:marTop w:val="0"/>
                  <w:marBottom w:val="0"/>
                  <w:divBdr>
                    <w:top w:val="none" w:sz="0" w:space="0" w:color="auto"/>
                    <w:left w:val="none" w:sz="0" w:space="0" w:color="auto"/>
                    <w:bottom w:val="none" w:sz="0" w:space="0" w:color="auto"/>
                    <w:right w:val="none" w:sz="0" w:space="0" w:color="auto"/>
                  </w:divBdr>
                  <w:divsChild>
                    <w:div w:id="8981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2370">
      <w:bodyDiv w:val="1"/>
      <w:marLeft w:val="0"/>
      <w:marRight w:val="0"/>
      <w:marTop w:val="0"/>
      <w:marBottom w:val="0"/>
      <w:divBdr>
        <w:top w:val="none" w:sz="0" w:space="0" w:color="auto"/>
        <w:left w:val="none" w:sz="0" w:space="0" w:color="auto"/>
        <w:bottom w:val="none" w:sz="0" w:space="0" w:color="auto"/>
        <w:right w:val="none" w:sz="0" w:space="0" w:color="auto"/>
      </w:divBdr>
    </w:div>
    <w:div w:id="98451946">
      <w:bodyDiv w:val="1"/>
      <w:marLeft w:val="0"/>
      <w:marRight w:val="0"/>
      <w:marTop w:val="0"/>
      <w:marBottom w:val="0"/>
      <w:divBdr>
        <w:top w:val="none" w:sz="0" w:space="0" w:color="auto"/>
        <w:left w:val="none" w:sz="0" w:space="0" w:color="auto"/>
        <w:bottom w:val="none" w:sz="0" w:space="0" w:color="auto"/>
        <w:right w:val="none" w:sz="0" w:space="0" w:color="auto"/>
      </w:divBdr>
      <w:divsChild>
        <w:div w:id="1771269034">
          <w:marLeft w:val="0"/>
          <w:marRight w:val="0"/>
          <w:marTop w:val="0"/>
          <w:marBottom w:val="0"/>
          <w:divBdr>
            <w:top w:val="none" w:sz="0" w:space="0" w:color="auto"/>
            <w:left w:val="none" w:sz="0" w:space="0" w:color="auto"/>
            <w:bottom w:val="none" w:sz="0" w:space="0" w:color="auto"/>
            <w:right w:val="none" w:sz="0" w:space="0" w:color="auto"/>
          </w:divBdr>
          <w:divsChild>
            <w:div w:id="2030325401">
              <w:marLeft w:val="0"/>
              <w:marRight w:val="0"/>
              <w:marTop w:val="0"/>
              <w:marBottom w:val="0"/>
              <w:divBdr>
                <w:top w:val="none" w:sz="0" w:space="0" w:color="auto"/>
                <w:left w:val="none" w:sz="0" w:space="0" w:color="auto"/>
                <w:bottom w:val="none" w:sz="0" w:space="0" w:color="auto"/>
                <w:right w:val="none" w:sz="0" w:space="0" w:color="auto"/>
              </w:divBdr>
              <w:divsChild>
                <w:div w:id="9941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0933">
      <w:bodyDiv w:val="1"/>
      <w:marLeft w:val="0"/>
      <w:marRight w:val="0"/>
      <w:marTop w:val="0"/>
      <w:marBottom w:val="0"/>
      <w:divBdr>
        <w:top w:val="none" w:sz="0" w:space="0" w:color="auto"/>
        <w:left w:val="none" w:sz="0" w:space="0" w:color="auto"/>
        <w:bottom w:val="none" w:sz="0" w:space="0" w:color="auto"/>
        <w:right w:val="none" w:sz="0" w:space="0" w:color="auto"/>
      </w:divBdr>
      <w:divsChild>
        <w:div w:id="1283000354">
          <w:marLeft w:val="0"/>
          <w:marRight w:val="0"/>
          <w:marTop w:val="0"/>
          <w:marBottom w:val="0"/>
          <w:divBdr>
            <w:top w:val="none" w:sz="0" w:space="0" w:color="auto"/>
            <w:left w:val="none" w:sz="0" w:space="0" w:color="auto"/>
            <w:bottom w:val="none" w:sz="0" w:space="0" w:color="auto"/>
            <w:right w:val="none" w:sz="0" w:space="0" w:color="auto"/>
          </w:divBdr>
          <w:divsChild>
            <w:div w:id="2008827994">
              <w:marLeft w:val="0"/>
              <w:marRight w:val="0"/>
              <w:marTop w:val="0"/>
              <w:marBottom w:val="0"/>
              <w:divBdr>
                <w:top w:val="none" w:sz="0" w:space="0" w:color="auto"/>
                <w:left w:val="none" w:sz="0" w:space="0" w:color="auto"/>
                <w:bottom w:val="none" w:sz="0" w:space="0" w:color="auto"/>
                <w:right w:val="none" w:sz="0" w:space="0" w:color="auto"/>
              </w:divBdr>
              <w:divsChild>
                <w:div w:id="126360044">
                  <w:marLeft w:val="0"/>
                  <w:marRight w:val="0"/>
                  <w:marTop w:val="0"/>
                  <w:marBottom w:val="0"/>
                  <w:divBdr>
                    <w:top w:val="none" w:sz="0" w:space="0" w:color="auto"/>
                    <w:left w:val="none" w:sz="0" w:space="0" w:color="auto"/>
                    <w:bottom w:val="none" w:sz="0" w:space="0" w:color="auto"/>
                    <w:right w:val="none" w:sz="0" w:space="0" w:color="auto"/>
                  </w:divBdr>
                  <w:divsChild>
                    <w:div w:id="6245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63004">
      <w:bodyDiv w:val="1"/>
      <w:marLeft w:val="0"/>
      <w:marRight w:val="0"/>
      <w:marTop w:val="0"/>
      <w:marBottom w:val="0"/>
      <w:divBdr>
        <w:top w:val="none" w:sz="0" w:space="0" w:color="auto"/>
        <w:left w:val="none" w:sz="0" w:space="0" w:color="auto"/>
        <w:bottom w:val="none" w:sz="0" w:space="0" w:color="auto"/>
        <w:right w:val="none" w:sz="0" w:space="0" w:color="auto"/>
      </w:divBdr>
      <w:divsChild>
        <w:div w:id="931157585">
          <w:marLeft w:val="0"/>
          <w:marRight w:val="0"/>
          <w:marTop w:val="0"/>
          <w:marBottom w:val="0"/>
          <w:divBdr>
            <w:top w:val="none" w:sz="0" w:space="0" w:color="auto"/>
            <w:left w:val="none" w:sz="0" w:space="0" w:color="auto"/>
            <w:bottom w:val="none" w:sz="0" w:space="0" w:color="auto"/>
            <w:right w:val="none" w:sz="0" w:space="0" w:color="auto"/>
          </w:divBdr>
          <w:divsChild>
            <w:div w:id="404424416">
              <w:marLeft w:val="0"/>
              <w:marRight w:val="0"/>
              <w:marTop w:val="0"/>
              <w:marBottom w:val="0"/>
              <w:divBdr>
                <w:top w:val="none" w:sz="0" w:space="0" w:color="auto"/>
                <w:left w:val="none" w:sz="0" w:space="0" w:color="auto"/>
                <w:bottom w:val="none" w:sz="0" w:space="0" w:color="auto"/>
                <w:right w:val="none" w:sz="0" w:space="0" w:color="auto"/>
              </w:divBdr>
              <w:divsChild>
                <w:div w:id="7040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87141">
      <w:bodyDiv w:val="1"/>
      <w:marLeft w:val="0"/>
      <w:marRight w:val="0"/>
      <w:marTop w:val="0"/>
      <w:marBottom w:val="0"/>
      <w:divBdr>
        <w:top w:val="none" w:sz="0" w:space="0" w:color="auto"/>
        <w:left w:val="none" w:sz="0" w:space="0" w:color="auto"/>
        <w:bottom w:val="none" w:sz="0" w:space="0" w:color="auto"/>
        <w:right w:val="none" w:sz="0" w:space="0" w:color="auto"/>
      </w:divBdr>
      <w:divsChild>
        <w:div w:id="1936280838">
          <w:marLeft w:val="0"/>
          <w:marRight w:val="0"/>
          <w:marTop w:val="0"/>
          <w:marBottom w:val="0"/>
          <w:divBdr>
            <w:top w:val="none" w:sz="0" w:space="0" w:color="auto"/>
            <w:left w:val="none" w:sz="0" w:space="0" w:color="auto"/>
            <w:bottom w:val="none" w:sz="0" w:space="0" w:color="auto"/>
            <w:right w:val="none" w:sz="0" w:space="0" w:color="auto"/>
          </w:divBdr>
          <w:divsChild>
            <w:div w:id="1123692203">
              <w:marLeft w:val="0"/>
              <w:marRight w:val="0"/>
              <w:marTop w:val="0"/>
              <w:marBottom w:val="0"/>
              <w:divBdr>
                <w:top w:val="none" w:sz="0" w:space="0" w:color="auto"/>
                <w:left w:val="none" w:sz="0" w:space="0" w:color="auto"/>
                <w:bottom w:val="none" w:sz="0" w:space="0" w:color="auto"/>
                <w:right w:val="none" w:sz="0" w:space="0" w:color="auto"/>
              </w:divBdr>
              <w:divsChild>
                <w:div w:id="14066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0385">
      <w:bodyDiv w:val="1"/>
      <w:marLeft w:val="0"/>
      <w:marRight w:val="0"/>
      <w:marTop w:val="0"/>
      <w:marBottom w:val="0"/>
      <w:divBdr>
        <w:top w:val="none" w:sz="0" w:space="0" w:color="auto"/>
        <w:left w:val="none" w:sz="0" w:space="0" w:color="auto"/>
        <w:bottom w:val="none" w:sz="0" w:space="0" w:color="auto"/>
        <w:right w:val="none" w:sz="0" w:space="0" w:color="auto"/>
      </w:divBdr>
    </w:div>
    <w:div w:id="463237525">
      <w:bodyDiv w:val="1"/>
      <w:marLeft w:val="0"/>
      <w:marRight w:val="0"/>
      <w:marTop w:val="0"/>
      <w:marBottom w:val="0"/>
      <w:divBdr>
        <w:top w:val="none" w:sz="0" w:space="0" w:color="auto"/>
        <w:left w:val="none" w:sz="0" w:space="0" w:color="auto"/>
        <w:bottom w:val="none" w:sz="0" w:space="0" w:color="auto"/>
        <w:right w:val="none" w:sz="0" w:space="0" w:color="auto"/>
      </w:divBdr>
      <w:divsChild>
        <w:div w:id="1805194843">
          <w:marLeft w:val="0"/>
          <w:marRight w:val="0"/>
          <w:marTop w:val="0"/>
          <w:marBottom w:val="0"/>
          <w:divBdr>
            <w:top w:val="none" w:sz="0" w:space="0" w:color="auto"/>
            <w:left w:val="none" w:sz="0" w:space="0" w:color="auto"/>
            <w:bottom w:val="none" w:sz="0" w:space="0" w:color="auto"/>
            <w:right w:val="none" w:sz="0" w:space="0" w:color="auto"/>
          </w:divBdr>
        </w:div>
        <w:div w:id="552733606">
          <w:marLeft w:val="0"/>
          <w:marRight w:val="0"/>
          <w:marTop w:val="0"/>
          <w:marBottom w:val="0"/>
          <w:divBdr>
            <w:top w:val="none" w:sz="0" w:space="0" w:color="auto"/>
            <w:left w:val="none" w:sz="0" w:space="0" w:color="auto"/>
            <w:bottom w:val="none" w:sz="0" w:space="0" w:color="auto"/>
            <w:right w:val="none" w:sz="0" w:space="0" w:color="auto"/>
          </w:divBdr>
        </w:div>
        <w:div w:id="1804081345">
          <w:marLeft w:val="0"/>
          <w:marRight w:val="0"/>
          <w:marTop w:val="0"/>
          <w:marBottom w:val="0"/>
          <w:divBdr>
            <w:top w:val="none" w:sz="0" w:space="0" w:color="auto"/>
            <w:left w:val="none" w:sz="0" w:space="0" w:color="auto"/>
            <w:bottom w:val="none" w:sz="0" w:space="0" w:color="auto"/>
            <w:right w:val="none" w:sz="0" w:space="0" w:color="auto"/>
          </w:divBdr>
        </w:div>
        <w:div w:id="903491838">
          <w:marLeft w:val="0"/>
          <w:marRight w:val="0"/>
          <w:marTop w:val="0"/>
          <w:marBottom w:val="0"/>
          <w:divBdr>
            <w:top w:val="none" w:sz="0" w:space="0" w:color="auto"/>
            <w:left w:val="none" w:sz="0" w:space="0" w:color="auto"/>
            <w:bottom w:val="none" w:sz="0" w:space="0" w:color="auto"/>
            <w:right w:val="none" w:sz="0" w:space="0" w:color="auto"/>
          </w:divBdr>
        </w:div>
      </w:divsChild>
    </w:div>
    <w:div w:id="476530424">
      <w:bodyDiv w:val="1"/>
      <w:marLeft w:val="0"/>
      <w:marRight w:val="0"/>
      <w:marTop w:val="0"/>
      <w:marBottom w:val="0"/>
      <w:divBdr>
        <w:top w:val="none" w:sz="0" w:space="0" w:color="auto"/>
        <w:left w:val="none" w:sz="0" w:space="0" w:color="auto"/>
        <w:bottom w:val="none" w:sz="0" w:space="0" w:color="auto"/>
        <w:right w:val="none" w:sz="0" w:space="0" w:color="auto"/>
      </w:divBdr>
      <w:divsChild>
        <w:div w:id="1636375615">
          <w:marLeft w:val="0"/>
          <w:marRight w:val="0"/>
          <w:marTop w:val="0"/>
          <w:marBottom w:val="0"/>
          <w:divBdr>
            <w:top w:val="none" w:sz="0" w:space="0" w:color="auto"/>
            <w:left w:val="none" w:sz="0" w:space="0" w:color="auto"/>
            <w:bottom w:val="none" w:sz="0" w:space="0" w:color="auto"/>
            <w:right w:val="none" w:sz="0" w:space="0" w:color="auto"/>
          </w:divBdr>
          <w:divsChild>
            <w:div w:id="98764369">
              <w:marLeft w:val="0"/>
              <w:marRight w:val="0"/>
              <w:marTop w:val="0"/>
              <w:marBottom w:val="0"/>
              <w:divBdr>
                <w:top w:val="none" w:sz="0" w:space="0" w:color="auto"/>
                <w:left w:val="none" w:sz="0" w:space="0" w:color="auto"/>
                <w:bottom w:val="none" w:sz="0" w:space="0" w:color="auto"/>
                <w:right w:val="none" w:sz="0" w:space="0" w:color="auto"/>
              </w:divBdr>
              <w:divsChild>
                <w:div w:id="14098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67606">
      <w:bodyDiv w:val="1"/>
      <w:marLeft w:val="0"/>
      <w:marRight w:val="0"/>
      <w:marTop w:val="0"/>
      <w:marBottom w:val="0"/>
      <w:divBdr>
        <w:top w:val="none" w:sz="0" w:space="0" w:color="auto"/>
        <w:left w:val="none" w:sz="0" w:space="0" w:color="auto"/>
        <w:bottom w:val="none" w:sz="0" w:space="0" w:color="auto"/>
        <w:right w:val="none" w:sz="0" w:space="0" w:color="auto"/>
      </w:divBdr>
    </w:div>
    <w:div w:id="500513553">
      <w:bodyDiv w:val="1"/>
      <w:marLeft w:val="0"/>
      <w:marRight w:val="0"/>
      <w:marTop w:val="0"/>
      <w:marBottom w:val="0"/>
      <w:divBdr>
        <w:top w:val="none" w:sz="0" w:space="0" w:color="auto"/>
        <w:left w:val="none" w:sz="0" w:space="0" w:color="auto"/>
        <w:bottom w:val="none" w:sz="0" w:space="0" w:color="auto"/>
        <w:right w:val="none" w:sz="0" w:space="0" w:color="auto"/>
      </w:divBdr>
    </w:div>
    <w:div w:id="558367273">
      <w:bodyDiv w:val="1"/>
      <w:marLeft w:val="0"/>
      <w:marRight w:val="0"/>
      <w:marTop w:val="0"/>
      <w:marBottom w:val="0"/>
      <w:divBdr>
        <w:top w:val="none" w:sz="0" w:space="0" w:color="auto"/>
        <w:left w:val="none" w:sz="0" w:space="0" w:color="auto"/>
        <w:bottom w:val="none" w:sz="0" w:space="0" w:color="auto"/>
        <w:right w:val="none" w:sz="0" w:space="0" w:color="auto"/>
      </w:divBdr>
      <w:divsChild>
        <w:div w:id="125705816">
          <w:marLeft w:val="0"/>
          <w:marRight w:val="0"/>
          <w:marTop w:val="0"/>
          <w:marBottom w:val="0"/>
          <w:divBdr>
            <w:top w:val="none" w:sz="0" w:space="0" w:color="auto"/>
            <w:left w:val="none" w:sz="0" w:space="0" w:color="auto"/>
            <w:bottom w:val="none" w:sz="0" w:space="0" w:color="auto"/>
            <w:right w:val="none" w:sz="0" w:space="0" w:color="auto"/>
          </w:divBdr>
          <w:divsChild>
            <w:div w:id="1851287242">
              <w:marLeft w:val="0"/>
              <w:marRight w:val="0"/>
              <w:marTop w:val="0"/>
              <w:marBottom w:val="0"/>
              <w:divBdr>
                <w:top w:val="none" w:sz="0" w:space="0" w:color="auto"/>
                <w:left w:val="none" w:sz="0" w:space="0" w:color="auto"/>
                <w:bottom w:val="none" w:sz="0" w:space="0" w:color="auto"/>
                <w:right w:val="none" w:sz="0" w:space="0" w:color="auto"/>
              </w:divBdr>
              <w:divsChild>
                <w:div w:id="10611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8216">
      <w:bodyDiv w:val="1"/>
      <w:marLeft w:val="0"/>
      <w:marRight w:val="0"/>
      <w:marTop w:val="0"/>
      <w:marBottom w:val="0"/>
      <w:divBdr>
        <w:top w:val="none" w:sz="0" w:space="0" w:color="auto"/>
        <w:left w:val="none" w:sz="0" w:space="0" w:color="auto"/>
        <w:bottom w:val="none" w:sz="0" w:space="0" w:color="auto"/>
        <w:right w:val="none" w:sz="0" w:space="0" w:color="auto"/>
      </w:divBdr>
      <w:divsChild>
        <w:div w:id="1745254826">
          <w:marLeft w:val="0"/>
          <w:marRight w:val="0"/>
          <w:marTop w:val="0"/>
          <w:marBottom w:val="0"/>
          <w:divBdr>
            <w:top w:val="none" w:sz="0" w:space="0" w:color="auto"/>
            <w:left w:val="none" w:sz="0" w:space="0" w:color="auto"/>
            <w:bottom w:val="none" w:sz="0" w:space="0" w:color="auto"/>
            <w:right w:val="none" w:sz="0" w:space="0" w:color="auto"/>
          </w:divBdr>
          <w:divsChild>
            <w:div w:id="1272200989">
              <w:marLeft w:val="0"/>
              <w:marRight w:val="0"/>
              <w:marTop w:val="0"/>
              <w:marBottom w:val="0"/>
              <w:divBdr>
                <w:top w:val="none" w:sz="0" w:space="0" w:color="auto"/>
                <w:left w:val="none" w:sz="0" w:space="0" w:color="auto"/>
                <w:bottom w:val="none" w:sz="0" w:space="0" w:color="auto"/>
                <w:right w:val="none" w:sz="0" w:space="0" w:color="auto"/>
              </w:divBdr>
              <w:divsChild>
                <w:div w:id="159655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53838">
      <w:bodyDiv w:val="1"/>
      <w:marLeft w:val="0"/>
      <w:marRight w:val="0"/>
      <w:marTop w:val="0"/>
      <w:marBottom w:val="0"/>
      <w:divBdr>
        <w:top w:val="none" w:sz="0" w:space="0" w:color="auto"/>
        <w:left w:val="none" w:sz="0" w:space="0" w:color="auto"/>
        <w:bottom w:val="none" w:sz="0" w:space="0" w:color="auto"/>
        <w:right w:val="none" w:sz="0" w:space="0" w:color="auto"/>
      </w:divBdr>
    </w:div>
    <w:div w:id="777720424">
      <w:bodyDiv w:val="1"/>
      <w:marLeft w:val="0"/>
      <w:marRight w:val="0"/>
      <w:marTop w:val="0"/>
      <w:marBottom w:val="0"/>
      <w:divBdr>
        <w:top w:val="none" w:sz="0" w:space="0" w:color="auto"/>
        <w:left w:val="none" w:sz="0" w:space="0" w:color="auto"/>
        <w:bottom w:val="none" w:sz="0" w:space="0" w:color="auto"/>
        <w:right w:val="none" w:sz="0" w:space="0" w:color="auto"/>
      </w:divBdr>
    </w:div>
    <w:div w:id="842546508">
      <w:bodyDiv w:val="1"/>
      <w:marLeft w:val="0"/>
      <w:marRight w:val="0"/>
      <w:marTop w:val="0"/>
      <w:marBottom w:val="0"/>
      <w:divBdr>
        <w:top w:val="none" w:sz="0" w:space="0" w:color="auto"/>
        <w:left w:val="none" w:sz="0" w:space="0" w:color="auto"/>
        <w:bottom w:val="none" w:sz="0" w:space="0" w:color="auto"/>
        <w:right w:val="none" w:sz="0" w:space="0" w:color="auto"/>
      </w:divBdr>
      <w:divsChild>
        <w:div w:id="1402099272">
          <w:marLeft w:val="0"/>
          <w:marRight w:val="0"/>
          <w:marTop w:val="0"/>
          <w:marBottom w:val="0"/>
          <w:divBdr>
            <w:top w:val="none" w:sz="0" w:space="0" w:color="auto"/>
            <w:left w:val="none" w:sz="0" w:space="0" w:color="auto"/>
            <w:bottom w:val="none" w:sz="0" w:space="0" w:color="auto"/>
            <w:right w:val="none" w:sz="0" w:space="0" w:color="auto"/>
          </w:divBdr>
          <w:divsChild>
            <w:div w:id="80612985">
              <w:marLeft w:val="0"/>
              <w:marRight w:val="0"/>
              <w:marTop w:val="0"/>
              <w:marBottom w:val="0"/>
              <w:divBdr>
                <w:top w:val="none" w:sz="0" w:space="0" w:color="auto"/>
                <w:left w:val="none" w:sz="0" w:space="0" w:color="auto"/>
                <w:bottom w:val="none" w:sz="0" w:space="0" w:color="auto"/>
                <w:right w:val="none" w:sz="0" w:space="0" w:color="auto"/>
              </w:divBdr>
              <w:divsChild>
                <w:div w:id="1170410584">
                  <w:marLeft w:val="0"/>
                  <w:marRight w:val="0"/>
                  <w:marTop w:val="0"/>
                  <w:marBottom w:val="0"/>
                  <w:divBdr>
                    <w:top w:val="none" w:sz="0" w:space="0" w:color="auto"/>
                    <w:left w:val="none" w:sz="0" w:space="0" w:color="auto"/>
                    <w:bottom w:val="none" w:sz="0" w:space="0" w:color="auto"/>
                    <w:right w:val="none" w:sz="0" w:space="0" w:color="auto"/>
                  </w:divBdr>
                  <w:divsChild>
                    <w:div w:id="8578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16336">
      <w:bodyDiv w:val="1"/>
      <w:marLeft w:val="0"/>
      <w:marRight w:val="0"/>
      <w:marTop w:val="0"/>
      <w:marBottom w:val="0"/>
      <w:divBdr>
        <w:top w:val="none" w:sz="0" w:space="0" w:color="auto"/>
        <w:left w:val="none" w:sz="0" w:space="0" w:color="auto"/>
        <w:bottom w:val="none" w:sz="0" w:space="0" w:color="auto"/>
        <w:right w:val="none" w:sz="0" w:space="0" w:color="auto"/>
      </w:divBdr>
      <w:divsChild>
        <w:div w:id="1702977010">
          <w:marLeft w:val="0"/>
          <w:marRight w:val="0"/>
          <w:marTop w:val="0"/>
          <w:marBottom w:val="0"/>
          <w:divBdr>
            <w:top w:val="none" w:sz="0" w:space="0" w:color="auto"/>
            <w:left w:val="none" w:sz="0" w:space="0" w:color="auto"/>
            <w:bottom w:val="none" w:sz="0" w:space="0" w:color="auto"/>
            <w:right w:val="none" w:sz="0" w:space="0" w:color="auto"/>
          </w:divBdr>
          <w:divsChild>
            <w:div w:id="630407819">
              <w:marLeft w:val="0"/>
              <w:marRight w:val="0"/>
              <w:marTop w:val="0"/>
              <w:marBottom w:val="0"/>
              <w:divBdr>
                <w:top w:val="none" w:sz="0" w:space="0" w:color="auto"/>
                <w:left w:val="none" w:sz="0" w:space="0" w:color="auto"/>
                <w:bottom w:val="none" w:sz="0" w:space="0" w:color="auto"/>
                <w:right w:val="none" w:sz="0" w:space="0" w:color="auto"/>
              </w:divBdr>
              <w:divsChild>
                <w:div w:id="2035155305">
                  <w:marLeft w:val="0"/>
                  <w:marRight w:val="0"/>
                  <w:marTop w:val="0"/>
                  <w:marBottom w:val="0"/>
                  <w:divBdr>
                    <w:top w:val="none" w:sz="0" w:space="0" w:color="auto"/>
                    <w:left w:val="none" w:sz="0" w:space="0" w:color="auto"/>
                    <w:bottom w:val="none" w:sz="0" w:space="0" w:color="auto"/>
                    <w:right w:val="none" w:sz="0" w:space="0" w:color="auto"/>
                  </w:divBdr>
                  <w:divsChild>
                    <w:div w:id="186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9469">
      <w:bodyDiv w:val="1"/>
      <w:marLeft w:val="0"/>
      <w:marRight w:val="0"/>
      <w:marTop w:val="0"/>
      <w:marBottom w:val="0"/>
      <w:divBdr>
        <w:top w:val="none" w:sz="0" w:space="0" w:color="auto"/>
        <w:left w:val="none" w:sz="0" w:space="0" w:color="auto"/>
        <w:bottom w:val="none" w:sz="0" w:space="0" w:color="auto"/>
        <w:right w:val="none" w:sz="0" w:space="0" w:color="auto"/>
      </w:divBdr>
    </w:div>
    <w:div w:id="1160925621">
      <w:bodyDiv w:val="1"/>
      <w:marLeft w:val="0"/>
      <w:marRight w:val="0"/>
      <w:marTop w:val="0"/>
      <w:marBottom w:val="0"/>
      <w:divBdr>
        <w:top w:val="none" w:sz="0" w:space="0" w:color="auto"/>
        <w:left w:val="none" w:sz="0" w:space="0" w:color="auto"/>
        <w:bottom w:val="none" w:sz="0" w:space="0" w:color="auto"/>
        <w:right w:val="none" w:sz="0" w:space="0" w:color="auto"/>
      </w:divBdr>
    </w:div>
    <w:div w:id="1285963043">
      <w:bodyDiv w:val="1"/>
      <w:marLeft w:val="0"/>
      <w:marRight w:val="0"/>
      <w:marTop w:val="0"/>
      <w:marBottom w:val="0"/>
      <w:divBdr>
        <w:top w:val="none" w:sz="0" w:space="0" w:color="auto"/>
        <w:left w:val="none" w:sz="0" w:space="0" w:color="auto"/>
        <w:bottom w:val="none" w:sz="0" w:space="0" w:color="auto"/>
        <w:right w:val="none" w:sz="0" w:space="0" w:color="auto"/>
      </w:divBdr>
    </w:div>
    <w:div w:id="1388148034">
      <w:bodyDiv w:val="1"/>
      <w:marLeft w:val="0"/>
      <w:marRight w:val="0"/>
      <w:marTop w:val="0"/>
      <w:marBottom w:val="0"/>
      <w:divBdr>
        <w:top w:val="none" w:sz="0" w:space="0" w:color="auto"/>
        <w:left w:val="none" w:sz="0" w:space="0" w:color="auto"/>
        <w:bottom w:val="none" w:sz="0" w:space="0" w:color="auto"/>
        <w:right w:val="none" w:sz="0" w:space="0" w:color="auto"/>
      </w:divBdr>
    </w:div>
    <w:div w:id="1389376739">
      <w:bodyDiv w:val="1"/>
      <w:marLeft w:val="0"/>
      <w:marRight w:val="0"/>
      <w:marTop w:val="0"/>
      <w:marBottom w:val="0"/>
      <w:divBdr>
        <w:top w:val="none" w:sz="0" w:space="0" w:color="auto"/>
        <w:left w:val="none" w:sz="0" w:space="0" w:color="auto"/>
        <w:bottom w:val="none" w:sz="0" w:space="0" w:color="auto"/>
        <w:right w:val="none" w:sz="0" w:space="0" w:color="auto"/>
      </w:divBdr>
      <w:divsChild>
        <w:div w:id="345136280">
          <w:marLeft w:val="0"/>
          <w:marRight w:val="0"/>
          <w:marTop w:val="0"/>
          <w:marBottom w:val="0"/>
          <w:divBdr>
            <w:top w:val="none" w:sz="0" w:space="0" w:color="auto"/>
            <w:left w:val="none" w:sz="0" w:space="0" w:color="auto"/>
            <w:bottom w:val="none" w:sz="0" w:space="0" w:color="auto"/>
            <w:right w:val="none" w:sz="0" w:space="0" w:color="auto"/>
          </w:divBdr>
          <w:divsChild>
            <w:div w:id="1829513900">
              <w:marLeft w:val="0"/>
              <w:marRight w:val="0"/>
              <w:marTop w:val="0"/>
              <w:marBottom w:val="0"/>
              <w:divBdr>
                <w:top w:val="none" w:sz="0" w:space="0" w:color="auto"/>
                <w:left w:val="none" w:sz="0" w:space="0" w:color="auto"/>
                <w:bottom w:val="none" w:sz="0" w:space="0" w:color="auto"/>
                <w:right w:val="none" w:sz="0" w:space="0" w:color="auto"/>
              </w:divBdr>
              <w:divsChild>
                <w:div w:id="5006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757012">
      <w:bodyDiv w:val="1"/>
      <w:marLeft w:val="0"/>
      <w:marRight w:val="0"/>
      <w:marTop w:val="0"/>
      <w:marBottom w:val="0"/>
      <w:divBdr>
        <w:top w:val="none" w:sz="0" w:space="0" w:color="auto"/>
        <w:left w:val="none" w:sz="0" w:space="0" w:color="auto"/>
        <w:bottom w:val="none" w:sz="0" w:space="0" w:color="auto"/>
        <w:right w:val="none" w:sz="0" w:space="0" w:color="auto"/>
      </w:divBdr>
      <w:divsChild>
        <w:div w:id="396560583">
          <w:marLeft w:val="0"/>
          <w:marRight w:val="0"/>
          <w:marTop w:val="0"/>
          <w:marBottom w:val="0"/>
          <w:divBdr>
            <w:top w:val="none" w:sz="0" w:space="0" w:color="auto"/>
            <w:left w:val="none" w:sz="0" w:space="0" w:color="auto"/>
            <w:bottom w:val="none" w:sz="0" w:space="0" w:color="auto"/>
            <w:right w:val="none" w:sz="0" w:space="0" w:color="auto"/>
          </w:divBdr>
          <w:divsChild>
            <w:div w:id="1148400277">
              <w:marLeft w:val="0"/>
              <w:marRight w:val="0"/>
              <w:marTop w:val="0"/>
              <w:marBottom w:val="0"/>
              <w:divBdr>
                <w:top w:val="none" w:sz="0" w:space="0" w:color="auto"/>
                <w:left w:val="none" w:sz="0" w:space="0" w:color="auto"/>
                <w:bottom w:val="none" w:sz="0" w:space="0" w:color="auto"/>
                <w:right w:val="none" w:sz="0" w:space="0" w:color="auto"/>
              </w:divBdr>
              <w:divsChild>
                <w:div w:id="1090739131">
                  <w:marLeft w:val="0"/>
                  <w:marRight w:val="0"/>
                  <w:marTop w:val="0"/>
                  <w:marBottom w:val="0"/>
                  <w:divBdr>
                    <w:top w:val="none" w:sz="0" w:space="0" w:color="auto"/>
                    <w:left w:val="none" w:sz="0" w:space="0" w:color="auto"/>
                    <w:bottom w:val="none" w:sz="0" w:space="0" w:color="auto"/>
                    <w:right w:val="none" w:sz="0" w:space="0" w:color="auto"/>
                  </w:divBdr>
                  <w:divsChild>
                    <w:div w:id="7894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98992">
      <w:bodyDiv w:val="1"/>
      <w:marLeft w:val="0"/>
      <w:marRight w:val="0"/>
      <w:marTop w:val="0"/>
      <w:marBottom w:val="0"/>
      <w:divBdr>
        <w:top w:val="none" w:sz="0" w:space="0" w:color="auto"/>
        <w:left w:val="none" w:sz="0" w:space="0" w:color="auto"/>
        <w:bottom w:val="none" w:sz="0" w:space="0" w:color="auto"/>
        <w:right w:val="none" w:sz="0" w:space="0" w:color="auto"/>
      </w:divBdr>
      <w:divsChild>
        <w:div w:id="1585453317">
          <w:marLeft w:val="0"/>
          <w:marRight w:val="0"/>
          <w:marTop w:val="0"/>
          <w:marBottom w:val="0"/>
          <w:divBdr>
            <w:top w:val="none" w:sz="0" w:space="0" w:color="auto"/>
            <w:left w:val="none" w:sz="0" w:space="0" w:color="auto"/>
            <w:bottom w:val="none" w:sz="0" w:space="0" w:color="auto"/>
            <w:right w:val="none" w:sz="0" w:space="0" w:color="auto"/>
          </w:divBdr>
          <w:divsChild>
            <w:div w:id="2089620163">
              <w:marLeft w:val="0"/>
              <w:marRight w:val="0"/>
              <w:marTop w:val="0"/>
              <w:marBottom w:val="0"/>
              <w:divBdr>
                <w:top w:val="none" w:sz="0" w:space="0" w:color="auto"/>
                <w:left w:val="none" w:sz="0" w:space="0" w:color="auto"/>
                <w:bottom w:val="none" w:sz="0" w:space="0" w:color="auto"/>
                <w:right w:val="none" w:sz="0" w:space="0" w:color="auto"/>
              </w:divBdr>
              <w:divsChild>
                <w:div w:id="12581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58302">
      <w:bodyDiv w:val="1"/>
      <w:marLeft w:val="0"/>
      <w:marRight w:val="0"/>
      <w:marTop w:val="0"/>
      <w:marBottom w:val="0"/>
      <w:divBdr>
        <w:top w:val="none" w:sz="0" w:space="0" w:color="auto"/>
        <w:left w:val="none" w:sz="0" w:space="0" w:color="auto"/>
        <w:bottom w:val="none" w:sz="0" w:space="0" w:color="auto"/>
        <w:right w:val="none" w:sz="0" w:space="0" w:color="auto"/>
      </w:divBdr>
    </w:div>
    <w:div w:id="2002467761">
      <w:bodyDiv w:val="1"/>
      <w:marLeft w:val="0"/>
      <w:marRight w:val="0"/>
      <w:marTop w:val="0"/>
      <w:marBottom w:val="0"/>
      <w:divBdr>
        <w:top w:val="none" w:sz="0" w:space="0" w:color="auto"/>
        <w:left w:val="none" w:sz="0" w:space="0" w:color="auto"/>
        <w:bottom w:val="none" w:sz="0" w:space="0" w:color="auto"/>
        <w:right w:val="none" w:sz="0" w:space="0" w:color="auto"/>
      </w:divBdr>
    </w:div>
    <w:div w:id="2006586746">
      <w:bodyDiv w:val="1"/>
      <w:marLeft w:val="0"/>
      <w:marRight w:val="0"/>
      <w:marTop w:val="0"/>
      <w:marBottom w:val="0"/>
      <w:divBdr>
        <w:top w:val="none" w:sz="0" w:space="0" w:color="auto"/>
        <w:left w:val="none" w:sz="0" w:space="0" w:color="auto"/>
        <w:bottom w:val="none" w:sz="0" w:space="0" w:color="auto"/>
        <w:right w:val="none" w:sz="0" w:space="0" w:color="auto"/>
      </w:divBdr>
      <w:divsChild>
        <w:div w:id="1662150750">
          <w:marLeft w:val="0"/>
          <w:marRight w:val="0"/>
          <w:marTop w:val="0"/>
          <w:marBottom w:val="0"/>
          <w:divBdr>
            <w:top w:val="none" w:sz="0" w:space="0" w:color="auto"/>
            <w:left w:val="none" w:sz="0" w:space="0" w:color="auto"/>
            <w:bottom w:val="none" w:sz="0" w:space="0" w:color="auto"/>
            <w:right w:val="none" w:sz="0" w:space="0" w:color="auto"/>
          </w:divBdr>
          <w:divsChild>
            <w:div w:id="579142162">
              <w:marLeft w:val="0"/>
              <w:marRight w:val="0"/>
              <w:marTop w:val="0"/>
              <w:marBottom w:val="0"/>
              <w:divBdr>
                <w:top w:val="none" w:sz="0" w:space="0" w:color="auto"/>
                <w:left w:val="none" w:sz="0" w:space="0" w:color="auto"/>
                <w:bottom w:val="none" w:sz="0" w:space="0" w:color="auto"/>
                <w:right w:val="none" w:sz="0" w:space="0" w:color="auto"/>
              </w:divBdr>
              <w:divsChild>
                <w:div w:id="7599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42206">
      <w:bodyDiv w:val="1"/>
      <w:marLeft w:val="0"/>
      <w:marRight w:val="0"/>
      <w:marTop w:val="0"/>
      <w:marBottom w:val="0"/>
      <w:divBdr>
        <w:top w:val="none" w:sz="0" w:space="0" w:color="auto"/>
        <w:left w:val="none" w:sz="0" w:space="0" w:color="auto"/>
        <w:bottom w:val="none" w:sz="0" w:space="0" w:color="auto"/>
        <w:right w:val="none" w:sz="0" w:space="0" w:color="auto"/>
      </w:divBdr>
      <w:divsChild>
        <w:div w:id="642151976">
          <w:marLeft w:val="0"/>
          <w:marRight w:val="0"/>
          <w:marTop w:val="0"/>
          <w:marBottom w:val="0"/>
          <w:divBdr>
            <w:top w:val="none" w:sz="0" w:space="0" w:color="auto"/>
            <w:left w:val="none" w:sz="0" w:space="0" w:color="auto"/>
            <w:bottom w:val="none" w:sz="0" w:space="0" w:color="auto"/>
            <w:right w:val="none" w:sz="0" w:space="0" w:color="auto"/>
          </w:divBdr>
          <w:divsChild>
            <w:div w:id="613752688">
              <w:marLeft w:val="0"/>
              <w:marRight w:val="0"/>
              <w:marTop w:val="0"/>
              <w:marBottom w:val="0"/>
              <w:divBdr>
                <w:top w:val="none" w:sz="0" w:space="0" w:color="auto"/>
                <w:left w:val="none" w:sz="0" w:space="0" w:color="auto"/>
                <w:bottom w:val="none" w:sz="0" w:space="0" w:color="auto"/>
                <w:right w:val="none" w:sz="0" w:space="0" w:color="auto"/>
              </w:divBdr>
              <w:divsChild>
                <w:div w:id="535389993">
                  <w:marLeft w:val="0"/>
                  <w:marRight w:val="0"/>
                  <w:marTop w:val="0"/>
                  <w:marBottom w:val="0"/>
                  <w:divBdr>
                    <w:top w:val="none" w:sz="0" w:space="0" w:color="auto"/>
                    <w:left w:val="none" w:sz="0" w:space="0" w:color="auto"/>
                    <w:bottom w:val="none" w:sz="0" w:space="0" w:color="auto"/>
                    <w:right w:val="none" w:sz="0" w:space="0" w:color="auto"/>
                  </w:divBdr>
                  <w:divsChild>
                    <w:div w:id="9227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1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uk-23471982" TargetMode="External"/><Relationship Id="rId13" Type="http://schemas.openxmlformats.org/officeDocument/2006/relationships/hyperlink" Target="https://www.gov.uk/government/uploads/system/uploads/attachment_data/file/458866/School_inspection_handbook_section_5_from_September_201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fcom.org.uk/research-and-data/media-literacy-research/childrens/children-parents-201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pqsw.com/free-publications/impact-evaluations-in-social-work-and-social-care-workforce-development/" TargetMode="External"/><Relationship Id="rId5" Type="http://schemas.openxmlformats.org/officeDocument/2006/relationships/webSettings" Target="webSettings.xml"/><Relationship Id="rId15" Type="http://schemas.openxmlformats.org/officeDocument/2006/relationships/hyperlink" Target="https://www.nspcc.org.uk/globalassets/documents/research-reports/child-abuse-neglect-uk-today-research-report.pdf" TargetMode="External"/><Relationship Id="rId10" Type="http://schemas.openxmlformats.org/officeDocument/2006/relationships/hyperlink" Target="http://www.sciencedirect.com/science/journal/221169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uploads/system/uploads/attachment_data/file/419595/Working_Together_to_Safeguard_Children.pdf" TargetMode="External"/><Relationship Id="rId14" Type="http://schemas.openxmlformats.org/officeDocument/2006/relationships/hyperlink" Target="http://www.barnardos.org.uk/onlineshop/pdf/digital_dangers_report.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academic.oup.com/bjsw/advance-article/doi/10.1093/bjsw/bcy075/5094990?guestAccessKey=285fa66a-c2e1-47ff-929b-e335ecd8f5ff"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89C5C-5259-49FC-9CCF-03813438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4A709C3F</Template>
  <TotalTime>156</TotalTime>
  <Pages>24</Pages>
  <Words>6505</Words>
  <Characters>37083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Campus Suffolk</Company>
  <LinksUpToDate>false</LinksUpToDate>
  <CharactersWithSpaces>43501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Bond</dc:creator>
  <cp:lastModifiedBy>David Upson-Dale</cp:lastModifiedBy>
  <cp:revision>6</cp:revision>
  <cp:lastPrinted>2018-01-05T14:23:00Z</cp:lastPrinted>
  <dcterms:created xsi:type="dcterms:W3CDTF">2018-05-21T08:09:00Z</dcterms:created>
  <dcterms:modified xsi:type="dcterms:W3CDTF">2018-09-26T10:14:00Z</dcterms:modified>
</cp:coreProperties>
</file>